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TRZECIEJ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matematyczno-ekonomicznym (3G)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Podręcznik do języka polskiego dla liceum ogólnokształcącego i technikum dla klasy 3,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Zakres podstawowy i rozszerzony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1: Młoda Polska oraz część 2: Dwudziestolecie międzywojenne, literatura wojny i okupacji.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- Joanna Kościerzyńska, Anna Cisowska,  Aleksandra Wróblewska, Małgorzata Matecka, Anna Równy, Joanna Ginter - Wyd. Nowa Era - 1014/5/2021 i 1014/6/2021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„New Password B2”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Wyd. Macmillan - 1131/3/2022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lub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„Password Reset B2”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Marta Rosińska, Lynda Edwards, Gregory J. Manin -  Wyd. Macmillan 954/3/2019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- 942/3/2020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3"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P. Dudek, D. Kin, M. Ostrowska - Wydawnictwo Pearson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979/3/2021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3.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3"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Anna Łaszkiewicz,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- 1021/3/2021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3".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Jolanta Holeczek  - Wyd.  Nowa Era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1006/3/2021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3".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rozszerzony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Marcin Świtoniak, Teresa Wieczorek, Roman Malarz, Tomasz Karasiewicz, Marek Więckowski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212529"/>
                <w:sz w:val="22"/>
                <w:szCs w:val="22"/>
                <w:rtl w:val="0"/>
              </w:rPr>
              <w:t xml:space="preserve">973/3/2021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- 999/3/2021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</w:tc>
      </w:tr>
      <w:tr>
        <w:trPr>
          <w:cantSplit w:val="0"/>
          <w:trHeight w:val="1101.513671875000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“Informatyka. Klasa 3. Podręcznik.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 Wanda Jochemczyk, Katarzyna Olędzka; Wyd. WSiP 2020;  974/3/2021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717171"/>
                <w:sz w:val="22"/>
                <w:szCs w:val="22"/>
                <w:highlight w:val="white"/>
                <w:rtl w:val="0"/>
              </w:rPr>
              <w:t xml:space="preserve">W poszukiwaniu nadziei; 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 Redaktor:  ks. Marian Zając;  Wydawnictwo Archidiecezji Lubelskiej Gaudium; </w:t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717171"/>
                <w:sz w:val="22"/>
                <w:szCs w:val="22"/>
                <w:highlight w:val="white"/>
                <w:rtl w:val="0"/>
              </w:rPr>
              <w:t xml:space="preserve">Program nr 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+Mw71RQVl4R7qUbFq1BW+wLww==">AMUW2mWrUG6LKhcKWLHSBBeXdAXjtMmA+2RKIEfdAolIoU5VRx7cwWhChNcQuiunkBg7zFYQ2MQWgOh8j1lnL9z/Lno7158rkSDFbQA2wQAfkCeUjzVieK8=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