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 IV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65"/>
        <w:gridCol w:w="10395"/>
        <w:tblGridChange w:id="0">
          <w:tblGrid>
            <w:gridCol w:w="1860"/>
            <w:gridCol w:w="1965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 (kontynuacja)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972/4/2022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- 1150/4/2025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4".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Franciszek Dubert, Marek Jurgowiak, Władysław Zamachowski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Wyd. Nowa Era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1010/4/2022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ogólnokształcącego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- M. Litwin, S. Styka - Wlazło, J. Szymońska - Wyd. Nowa Era - 991/2/2020 (kontynuacja)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83789062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5964"/>
              </w:tabs>
              <w:spacing w:after="200"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puuG13GrR4j7uRAWn9Jqb6/BA==">CgMxLjA4AHIhMWZPMFBzbG1Nck9FZTJfTHhyMTh3d2R3Q1VQaGFKazJT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