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CZWARTEJ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matematyczno-fizycznym IV M i IV 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965"/>
        <w:gridCol w:w="10395"/>
        <w:tblGridChange w:id="0">
          <w:tblGrid>
            <w:gridCol w:w="1860"/>
            <w:gridCol w:w="1965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4 liceum i technikum. Zakres podstawowy i rozszerzony. Współczesność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- 1022/7/2022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942/4/2021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4"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979/4/2022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4.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4"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Edycja 2024 -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- 1150/4/2025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 klasa 4".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rozszerzony. Nowa edycja - M. Fiałkowska, B. Sagnowska, J. Salach - Wydawnictwo:  WSiP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975/4/2025/z1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.83789062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5964"/>
              </w:tabs>
              <w:spacing w:after="200" w:before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miłości”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ks. Paweł Mąkosa - Wyd. Gaudium AZ-3-01/18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6bujPu2+Uxf89umRirbOXryCA==">CgMxLjA4AHIhMXFtN203OVE5QzhlUHJOeXJCX3UzU3ZiWGRQbUVGbF9n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