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02916" w14:textId="7ED122F4" w:rsidR="0001008E" w:rsidRPr="003808B6" w:rsidRDefault="00EA7BB1">
      <w:pPr>
        <w:spacing w:after="119" w:line="259" w:lineRule="auto"/>
        <w:ind w:left="0" w:right="239" w:firstLine="0"/>
        <w:jc w:val="right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  <w:noProof/>
        </w:rPr>
        <w:drawing>
          <wp:inline distT="0" distB="0" distL="0" distR="0" wp14:anchorId="3836E779" wp14:editId="2D5AD81D">
            <wp:extent cx="5400040" cy="756920"/>
            <wp:effectExtent l="0" t="0" r="0" b="0"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2370" w:rsidRPr="003808B6">
        <w:rPr>
          <w:rFonts w:asciiTheme="minorHAnsi" w:hAnsiTheme="minorHAnsi" w:cstheme="minorHAnsi"/>
        </w:rPr>
        <w:t xml:space="preserve"> </w:t>
      </w:r>
    </w:p>
    <w:p w14:paraId="7BB64921" w14:textId="60F3BFFC" w:rsidR="0001008E" w:rsidRPr="003808B6" w:rsidRDefault="00132370">
      <w:pPr>
        <w:spacing w:after="0" w:line="259" w:lineRule="auto"/>
        <w:ind w:left="44" w:right="0" w:firstLine="0"/>
        <w:jc w:val="center"/>
        <w:rPr>
          <w:rFonts w:asciiTheme="minorHAnsi" w:hAnsiTheme="minorHAnsi" w:cstheme="minorHAnsi"/>
          <w:color w:val="000000" w:themeColor="text1"/>
        </w:rPr>
      </w:pPr>
      <w:r w:rsidRPr="003808B6">
        <w:rPr>
          <w:rFonts w:asciiTheme="minorHAnsi" w:hAnsiTheme="minorHAnsi" w:cstheme="minorHAnsi"/>
          <w:color w:val="000000" w:themeColor="text1"/>
        </w:rPr>
        <w:tab/>
        <w:t xml:space="preserve"> </w:t>
      </w:r>
    </w:p>
    <w:p w14:paraId="412362E5" w14:textId="77777777" w:rsidR="000C0710" w:rsidRPr="003808B6" w:rsidRDefault="00132370" w:rsidP="00ED5A2B">
      <w:pPr>
        <w:spacing w:after="0"/>
        <w:ind w:left="24" w:firstLine="0"/>
        <w:jc w:val="center"/>
        <w:rPr>
          <w:rFonts w:asciiTheme="minorHAnsi" w:hAnsiTheme="minorHAnsi" w:cstheme="minorHAnsi"/>
          <w:b/>
        </w:rPr>
      </w:pPr>
      <w:r w:rsidRPr="003808B6">
        <w:rPr>
          <w:rFonts w:asciiTheme="minorHAnsi" w:hAnsiTheme="minorHAnsi" w:cstheme="minorHAnsi"/>
          <w:b/>
        </w:rPr>
        <w:t xml:space="preserve">REGULAMIN REKRUTACJI i UCZESTNICTWA UCZNIÓW </w:t>
      </w:r>
    </w:p>
    <w:p w14:paraId="1B208248" w14:textId="7AC3F792" w:rsidR="00ED5A2B" w:rsidRPr="003808B6" w:rsidRDefault="005636CE" w:rsidP="00ED5A2B">
      <w:pPr>
        <w:spacing w:after="0"/>
        <w:ind w:left="24" w:firstLine="0"/>
        <w:jc w:val="center"/>
        <w:rPr>
          <w:rFonts w:asciiTheme="minorHAnsi" w:hAnsiTheme="minorHAnsi" w:cstheme="minorHAnsi"/>
          <w:color w:val="auto"/>
        </w:rPr>
      </w:pPr>
      <w:proofErr w:type="gramStart"/>
      <w:r w:rsidRPr="003808B6">
        <w:rPr>
          <w:rFonts w:asciiTheme="minorHAnsi" w:hAnsiTheme="minorHAnsi" w:cstheme="minorHAnsi"/>
          <w:bCs/>
        </w:rPr>
        <w:t>w</w:t>
      </w:r>
      <w:proofErr w:type="gramEnd"/>
      <w:r w:rsidRPr="003808B6">
        <w:rPr>
          <w:rFonts w:asciiTheme="minorHAnsi" w:hAnsiTheme="minorHAnsi" w:cstheme="minorHAnsi"/>
          <w:bCs/>
        </w:rPr>
        <w:t xml:space="preserve"> projekcie pn.</w:t>
      </w:r>
      <w:r w:rsidR="00ED5A2B" w:rsidRPr="003808B6">
        <w:rPr>
          <w:rFonts w:asciiTheme="minorHAnsi" w:eastAsia="Arial" w:hAnsiTheme="minorHAnsi" w:cstheme="minorHAnsi"/>
          <w:bCs/>
        </w:rPr>
        <w:t xml:space="preserve"> </w:t>
      </w:r>
      <w:r w:rsidR="00B86D2B" w:rsidRPr="003808B6">
        <w:rPr>
          <w:rFonts w:asciiTheme="minorHAnsi" w:eastAsia="Arial" w:hAnsiTheme="minorHAnsi" w:cstheme="minorHAnsi"/>
          <w:bCs/>
        </w:rPr>
        <w:t>„</w:t>
      </w:r>
      <w:r w:rsidR="00ED5A2B" w:rsidRPr="003808B6">
        <w:rPr>
          <w:rFonts w:asciiTheme="minorHAnsi" w:eastAsia="Arial" w:hAnsiTheme="minorHAnsi" w:cstheme="minorHAnsi"/>
          <w:bCs/>
          <w:i/>
        </w:rPr>
        <w:t xml:space="preserve">Edukacja </w:t>
      </w:r>
      <w:r w:rsidR="00ED5A2B" w:rsidRPr="003808B6">
        <w:rPr>
          <w:rFonts w:asciiTheme="minorHAnsi" w:eastAsia="Arial" w:hAnsiTheme="minorHAnsi" w:cstheme="minorHAnsi"/>
          <w:bCs/>
          <w:i/>
          <w:color w:val="auto"/>
        </w:rPr>
        <w:t>zawodowa w Powiecie Lubartowskim- Nowe Horyzonty Rozwoju</w:t>
      </w:r>
      <w:r w:rsidR="00ED5A2B" w:rsidRPr="003808B6">
        <w:rPr>
          <w:rFonts w:asciiTheme="minorHAnsi" w:eastAsia="Arial" w:hAnsiTheme="minorHAnsi" w:cstheme="minorHAnsi"/>
          <w:b/>
          <w:i/>
          <w:color w:val="auto"/>
        </w:rPr>
        <w:t xml:space="preserve">” </w:t>
      </w:r>
      <w:r w:rsidR="00ED5A2B" w:rsidRPr="003808B6">
        <w:rPr>
          <w:rFonts w:asciiTheme="minorHAnsi" w:eastAsia="Arial" w:hAnsiTheme="minorHAnsi" w:cstheme="minorHAnsi"/>
          <w:b/>
          <w:color w:val="auto"/>
        </w:rPr>
        <w:t xml:space="preserve"> </w:t>
      </w:r>
    </w:p>
    <w:p w14:paraId="4932D168" w14:textId="1A65C2BA" w:rsidR="00ED5A2B" w:rsidRPr="003808B6" w:rsidRDefault="00ED5A2B" w:rsidP="005636CE">
      <w:pPr>
        <w:spacing w:after="41" w:line="269" w:lineRule="auto"/>
        <w:ind w:left="225" w:right="113" w:hanging="10"/>
        <w:jc w:val="center"/>
        <w:rPr>
          <w:rFonts w:asciiTheme="minorHAnsi" w:eastAsia="Arial" w:hAnsiTheme="minorHAnsi" w:cstheme="minorHAnsi"/>
          <w:color w:val="auto"/>
        </w:rPr>
      </w:pPr>
      <w:proofErr w:type="gramStart"/>
      <w:r w:rsidRPr="003808B6">
        <w:rPr>
          <w:rFonts w:asciiTheme="minorHAnsi" w:eastAsia="Arial" w:hAnsiTheme="minorHAnsi" w:cstheme="minorHAnsi"/>
          <w:color w:val="auto"/>
        </w:rPr>
        <w:t>w</w:t>
      </w:r>
      <w:proofErr w:type="gramEnd"/>
      <w:r w:rsidRPr="003808B6">
        <w:rPr>
          <w:rFonts w:asciiTheme="minorHAnsi" w:eastAsia="Arial" w:hAnsiTheme="minorHAnsi" w:cstheme="minorHAnsi"/>
          <w:color w:val="auto"/>
        </w:rPr>
        <w:t xml:space="preserve"> ramach Programu Fundusze Europejskie dla Lubelskiego 2021-2027</w:t>
      </w:r>
      <w:r w:rsidR="009A54E7" w:rsidRPr="003808B6">
        <w:rPr>
          <w:rFonts w:asciiTheme="minorHAnsi" w:eastAsia="Arial" w:hAnsiTheme="minorHAnsi" w:cstheme="minorHAnsi"/>
          <w:color w:val="auto"/>
        </w:rPr>
        <w:t xml:space="preserve"> współfinansowanego ze środków Europejskiego Funduszu Społecznego Plus.  </w:t>
      </w:r>
    </w:p>
    <w:p w14:paraId="3D986709" w14:textId="78DF2DF5" w:rsidR="00ED5A2B" w:rsidRPr="003808B6" w:rsidRDefault="00ED5A2B" w:rsidP="00ED5A2B">
      <w:pPr>
        <w:spacing w:after="11" w:line="269" w:lineRule="auto"/>
        <w:ind w:left="225" w:right="266" w:hanging="1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eastAsia="Arial" w:hAnsiTheme="minorHAnsi" w:cstheme="minorHAnsi"/>
          <w:color w:val="auto"/>
        </w:rPr>
        <w:t xml:space="preserve">Działanie 10.01 Skuteczna edukacja Priorytet </w:t>
      </w:r>
      <w:r w:rsidR="005C5217" w:rsidRPr="003808B6">
        <w:rPr>
          <w:rFonts w:asciiTheme="minorHAnsi" w:eastAsia="Arial" w:hAnsiTheme="minorHAnsi" w:cstheme="minorHAnsi"/>
          <w:color w:val="auto"/>
        </w:rPr>
        <w:t xml:space="preserve">X </w:t>
      </w:r>
      <w:r w:rsidRPr="003808B6">
        <w:rPr>
          <w:rFonts w:asciiTheme="minorHAnsi" w:eastAsia="Arial" w:hAnsiTheme="minorHAnsi" w:cstheme="minorHAnsi"/>
          <w:color w:val="auto"/>
        </w:rPr>
        <w:t>Lepsza edukacja</w:t>
      </w:r>
      <w:r w:rsidR="005636CE" w:rsidRPr="003808B6">
        <w:rPr>
          <w:rFonts w:asciiTheme="minorHAnsi" w:eastAsia="Arial" w:hAnsiTheme="minorHAnsi" w:cstheme="minorHAnsi"/>
          <w:color w:val="auto"/>
        </w:rPr>
        <w:t xml:space="preserve"> programu Fundusze Europejskie dla Lubelskiego 2021-2027</w:t>
      </w:r>
    </w:p>
    <w:p w14:paraId="27FFCEE4" w14:textId="69E42D69" w:rsidR="0001008E" w:rsidRPr="003808B6" w:rsidRDefault="00132370" w:rsidP="005636CE">
      <w:pPr>
        <w:spacing w:after="0" w:line="259" w:lineRule="auto"/>
        <w:ind w:left="0" w:right="0" w:firstLine="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1BB0D5CD" w14:textId="77777777" w:rsidR="0001008E" w:rsidRPr="003808B6" w:rsidRDefault="00132370">
      <w:pPr>
        <w:pStyle w:val="Nagwek1"/>
        <w:ind w:left="10" w:right="5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§ 1 Postanowienia ogólne </w:t>
      </w:r>
    </w:p>
    <w:p w14:paraId="6A06CC32" w14:textId="77777777" w:rsidR="0001008E" w:rsidRPr="003808B6" w:rsidRDefault="00132370">
      <w:pPr>
        <w:spacing w:after="12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21D4993F" w14:textId="319AE92B" w:rsidR="00ED5A2B" w:rsidRPr="003808B6" w:rsidRDefault="00132370" w:rsidP="00ED5A2B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Niniejszy regulamin określa zakres wsparcia oraz warunki uczestnictwa uczniów w projekcie </w:t>
      </w:r>
      <w:r w:rsidR="00ED5A2B" w:rsidRPr="003808B6">
        <w:rPr>
          <w:rFonts w:asciiTheme="minorHAnsi" w:hAnsiTheme="minorHAnsi" w:cstheme="minorHAnsi"/>
          <w:color w:val="auto"/>
        </w:rPr>
        <w:t xml:space="preserve">pn. </w:t>
      </w:r>
      <w:r w:rsidR="00ED5A2B" w:rsidRPr="003808B6">
        <w:rPr>
          <w:rFonts w:asciiTheme="minorHAnsi" w:hAnsiTheme="minorHAnsi" w:cstheme="minorHAnsi"/>
          <w:b/>
          <w:i/>
          <w:color w:val="auto"/>
        </w:rPr>
        <w:t xml:space="preserve">Edukacja zawodowa w Powiecie Lubartowskim- Nowe Horyzonty </w:t>
      </w:r>
      <w:r w:rsidR="005636CE" w:rsidRPr="003808B6">
        <w:rPr>
          <w:rFonts w:asciiTheme="minorHAnsi" w:hAnsiTheme="minorHAnsi" w:cstheme="minorHAnsi"/>
          <w:b/>
          <w:i/>
          <w:color w:val="auto"/>
        </w:rPr>
        <w:t xml:space="preserve">Rozwoju” </w:t>
      </w:r>
      <w:r w:rsidR="005636CE" w:rsidRPr="003808B6">
        <w:rPr>
          <w:rFonts w:asciiTheme="minorHAnsi" w:hAnsiTheme="minorHAnsi" w:cstheme="minorHAnsi"/>
          <w:b/>
          <w:color w:val="auto"/>
        </w:rPr>
        <w:t>wspófinansowanym</w:t>
      </w:r>
      <w:r w:rsidR="00ED5A2B" w:rsidRPr="003808B6">
        <w:rPr>
          <w:rFonts w:asciiTheme="minorHAnsi" w:hAnsiTheme="minorHAnsi" w:cstheme="minorHAnsi"/>
          <w:color w:val="auto"/>
        </w:rPr>
        <w:t xml:space="preserve"> przez Unię Europejską ze środków Europejskiego Funduszu Społecznego </w:t>
      </w:r>
      <w:r w:rsidR="005636CE" w:rsidRPr="003808B6">
        <w:rPr>
          <w:rFonts w:asciiTheme="minorHAnsi" w:hAnsiTheme="minorHAnsi" w:cstheme="minorHAnsi"/>
          <w:color w:val="auto"/>
        </w:rPr>
        <w:t>Plus w</w:t>
      </w:r>
      <w:r w:rsidR="00ED5A2B" w:rsidRPr="003808B6">
        <w:rPr>
          <w:rFonts w:asciiTheme="minorHAnsi" w:hAnsiTheme="minorHAnsi" w:cstheme="minorHAnsi"/>
          <w:color w:val="auto"/>
        </w:rPr>
        <w:t xml:space="preserve"> ramach Programu Fundusze Europejskie dla Lubelskiego 2021-2027 Działanie 10.01 Skuteczna edukacja Priorytet</w:t>
      </w:r>
      <w:r w:rsidR="005C5217" w:rsidRPr="003808B6">
        <w:rPr>
          <w:rFonts w:asciiTheme="minorHAnsi" w:hAnsiTheme="minorHAnsi" w:cstheme="minorHAnsi"/>
          <w:color w:val="auto"/>
        </w:rPr>
        <w:t>:</w:t>
      </w:r>
      <w:r w:rsidR="00820683" w:rsidRPr="003808B6">
        <w:rPr>
          <w:rFonts w:asciiTheme="minorHAnsi" w:hAnsiTheme="minorHAnsi" w:cstheme="minorHAnsi"/>
          <w:color w:val="auto"/>
        </w:rPr>
        <w:t xml:space="preserve"> </w:t>
      </w:r>
      <w:r w:rsidR="005C5217" w:rsidRPr="003808B6">
        <w:rPr>
          <w:rFonts w:asciiTheme="minorHAnsi" w:hAnsiTheme="minorHAnsi" w:cstheme="minorHAnsi"/>
          <w:color w:val="auto"/>
        </w:rPr>
        <w:t xml:space="preserve">X </w:t>
      </w:r>
      <w:r w:rsidR="00ED5A2B" w:rsidRPr="003808B6">
        <w:rPr>
          <w:rFonts w:asciiTheme="minorHAnsi" w:hAnsiTheme="minorHAnsi" w:cstheme="minorHAnsi"/>
          <w:color w:val="auto"/>
        </w:rPr>
        <w:t>„Lepsza edukacja”</w:t>
      </w:r>
      <w:r w:rsidR="00820683" w:rsidRPr="003808B6">
        <w:rPr>
          <w:rFonts w:asciiTheme="minorHAnsi" w:hAnsiTheme="minorHAnsi" w:cstheme="minorHAnsi"/>
          <w:color w:val="auto"/>
        </w:rPr>
        <w:t>.</w:t>
      </w:r>
    </w:p>
    <w:p w14:paraId="7407BBC2" w14:textId="77777777" w:rsidR="0001008E" w:rsidRPr="003808B6" w:rsidRDefault="00132370" w:rsidP="00ED5A2B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Projekt realizowany jest w okresie od 1 </w:t>
      </w:r>
      <w:r w:rsidR="00ED5A2B" w:rsidRPr="003808B6">
        <w:rPr>
          <w:rFonts w:asciiTheme="minorHAnsi" w:hAnsiTheme="minorHAnsi" w:cstheme="minorHAnsi"/>
          <w:color w:val="auto"/>
        </w:rPr>
        <w:t>września</w:t>
      </w:r>
      <w:r w:rsidRPr="003808B6">
        <w:rPr>
          <w:rFonts w:asciiTheme="minorHAnsi" w:hAnsiTheme="minorHAnsi" w:cstheme="minorHAnsi"/>
          <w:color w:val="auto"/>
        </w:rPr>
        <w:t xml:space="preserve"> 2025 roku do </w:t>
      </w:r>
      <w:r w:rsidR="00ED5A2B" w:rsidRPr="003808B6">
        <w:rPr>
          <w:rFonts w:asciiTheme="minorHAnsi" w:hAnsiTheme="minorHAnsi" w:cstheme="minorHAnsi"/>
          <w:color w:val="auto"/>
        </w:rPr>
        <w:t>30 czerwca</w:t>
      </w:r>
      <w:r w:rsidRPr="003808B6">
        <w:rPr>
          <w:rFonts w:asciiTheme="minorHAnsi" w:hAnsiTheme="minorHAnsi" w:cstheme="minorHAnsi"/>
          <w:color w:val="auto"/>
        </w:rPr>
        <w:t xml:space="preserve"> 2026 roku. </w:t>
      </w:r>
    </w:p>
    <w:p w14:paraId="67BAF251" w14:textId="77777777" w:rsidR="0001008E" w:rsidRPr="003808B6" w:rsidRDefault="0013237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Projekt realizowany jest w następujących szkołach: </w:t>
      </w:r>
    </w:p>
    <w:p w14:paraId="09EEFC8C" w14:textId="06676DAF" w:rsidR="0001008E" w:rsidRPr="003808B6" w:rsidRDefault="00132370">
      <w:pPr>
        <w:numPr>
          <w:ilvl w:val="2"/>
          <w:numId w:val="2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Zespół Szkół </w:t>
      </w:r>
      <w:r w:rsidR="00ED5A2B" w:rsidRPr="003808B6">
        <w:rPr>
          <w:rFonts w:asciiTheme="minorHAnsi" w:hAnsiTheme="minorHAnsi" w:cstheme="minorHAnsi"/>
          <w:color w:val="auto"/>
        </w:rPr>
        <w:t>nr 2 w Lubartowie</w:t>
      </w:r>
      <w:r w:rsidR="00CE6E4E" w:rsidRPr="003808B6">
        <w:rPr>
          <w:rFonts w:asciiTheme="minorHAnsi" w:hAnsiTheme="minorHAnsi" w:cstheme="minorHAnsi"/>
          <w:color w:val="auto"/>
        </w:rPr>
        <w:t>.</w:t>
      </w:r>
    </w:p>
    <w:p w14:paraId="305B48A6" w14:textId="48E77D0F" w:rsidR="0001008E" w:rsidRPr="003808B6" w:rsidRDefault="00ED5A2B">
      <w:pPr>
        <w:numPr>
          <w:ilvl w:val="2"/>
          <w:numId w:val="2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Regionalne Centrum Edukacji Zawodowej w Lubartowie</w:t>
      </w:r>
      <w:r w:rsidR="00CE6E4E" w:rsidRPr="003808B6">
        <w:rPr>
          <w:rFonts w:asciiTheme="minorHAnsi" w:hAnsiTheme="minorHAnsi" w:cstheme="minorHAnsi"/>
          <w:color w:val="auto"/>
        </w:rPr>
        <w:t>.</w:t>
      </w:r>
    </w:p>
    <w:p w14:paraId="38FECE37" w14:textId="73B581E9" w:rsidR="0001008E" w:rsidRPr="003808B6" w:rsidRDefault="00ED5A2B">
      <w:pPr>
        <w:numPr>
          <w:ilvl w:val="2"/>
          <w:numId w:val="2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Zespół Szkół w Ostrowie Lubelskim</w:t>
      </w:r>
      <w:r w:rsidR="00CE6E4E" w:rsidRPr="003808B6">
        <w:rPr>
          <w:rFonts w:asciiTheme="minorHAnsi" w:hAnsiTheme="minorHAnsi" w:cstheme="minorHAnsi"/>
          <w:color w:val="auto"/>
        </w:rPr>
        <w:t>.</w:t>
      </w:r>
    </w:p>
    <w:p w14:paraId="2239D984" w14:textId="2B2095C5" w:rsidR="0001008E" w:rsidRPr="003808B6" w:rsidRDefault="00132370">
      <w:pPr>
        <w:numPr>
          <w:ilvl w:val="2"/>
          <w:numId w:val="2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Zespół Szkół </w:t>
      </w:r>
      <w:r w:rsidR="00ED5A2B" w:rsidRPr="003808B6">
        <w:rPr>
          <w:rFonts w:asciiTheme="minorHAnsi" w:hAnsiTheme="minorHAnsi" w:cstheme="minorHAnsi"/>
          <w:color w:val="auto"/>
        </w:rPr>
        <w:t>w Kocku</w:t>
      </w:r>
      <w:r w:rsidR="00CE6E4E" w:rsidRPr="003808B6">
        <w:rPr>
          <w:rFonts w:asciiTheme="minorHAnsi" w:hAnsiTheme="minorHAnsi" w:cstheme="minorHAnsi"/>
          <w:color w:val="auto"/>
        </w:rPr>
        <w:t>.</w:t>
      </w:r>
    </w:p>
    <w:p w14:paraId="205A6603" w14:textId="558D915B" w:rsidR="0001008E" w:rsidRPr="003808B6" w:rsidRDefault="0013237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W ramach realizacji projektu wsparciem objętych zostanie łącznie </w:t>
      </w:r>
      <w:r w:rsidR="005C5217" w:rsidRPr="003808B6">
        <w:rPr>
          <w:rFonts w:asciiTheme="minorHAnsi" w:hAnsiTheme="minorHAnsi" w:cstheme="minorHAnsi"/>
          <w:color w:val="auto"/>
        </w:rPr>
        <w:t xml:space="preserve">300 </w:t>
      </w:r>
      <w:r w:rsidRPr="003808B6">
        <w:rPr>
          <w:rFonts w:asciiTheme="minorHAnsi" w:hAnsiTheme="minorHAnsi" w:cstheme="minorHAnsi"/>
          <w:color w:val="auto"/>
        </w:rPr>
        <w:t>uczniów zgodnie z</w:t>
      </w:r>
      <w:r w:rsidR="00CE6E4E" w:rsidRPr="003808B6">
        <w:rPr>
          <w:rFonts w:asciiTheme="minorHAnsi" w:hAnsiTheme="minorHAnsi" w:cstheme="minorHAnsi"/>
          <w:color w:val="auto"/>
        </w:rPr>
        <w:t> </w:t>
      </w:r>
      <w:r w:rsidRPr="003808B6">
        <w:rPr>
          <w:rFonts w:asciiTheme="minorHAnsi" w:hAnsiTheme="minorHAnsi" w:cstheme="minorHAnsi"/>
          <w:color w:val="auto"/>
        </w:rPr>
        <w:t xml:space="preserve">poniższym podziałem: </w:t>
      </w:r>
    </w:p>
    <w:p w14:paraId="47083863" w14:textId="09F5AAAB" w:rsidR="00ED5A2B" w:rsidRPr="003808B6" w:rsidRDefault="00ED5A2B" w:rsidP="00ED5A2B">
      <w:pPr>
        <w:numPr>
          <w:ilvl w:val="0"/>
          <w:numId w:val="25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Zespół Szkół nr 2 w Lubartowie</w:t>
      </w:r>
      <w:r w:rsidR="005C5217" w:rsidRPr="003808B6">
        <w:rPr>
          <w:rFonts w:asciiTheme="minorHAnsi" w:hAnsiTheme="minorHAnsi" w:cstheme="minorHAnsi"/>
          <w:color w:val="auto"/>
        </w:rPr>
        <w:t xml:space="preserve"> </w:t>
      </w:r>
      <w:r w:rsidR="00612854" w:rsidRPr="003808B6">
        <w:rPr>
          <w:rFonts w:asciiTheme="minorHAnsi" w:hAnsiTheme="minorHAnsi" w:cstheme="minorHAnsi"/>
          <w:color w:val="auto"/>
        </w:rPr>
        <w:t>(100</w:t>
      </w:r>
      <w:r w:rsidR="005C5217" w:rsidRPr="003808B6">
        <w:rPr>
          <w:rFonts w:asciiTheme="minorHAnsi" w:hAnsiTheme="minorHAnsi" w:cstheme="minorHAnsi"/>
          <w:color w:val="auto"/>
        </w:rPr>
        <w:t xml:space="preserve"> uczniów Technikum Zawodowego nr 2)</w:t>
      </w:r>
      <w:r w:rsidR="00820683" w:rsidRPr="003808B6">
        <w:rPr>
          <w:rFonts w:asciiTheme="minorHAnsi" w:hAnsiTheme="minorHAnsi" w:cstheme="minorHAnsi"/>
          <w:color w:val="auto"/>
        </w:rPr>
        <w:t>.</w:t>
      </w:r>
    </w:p>
    <w:p w14:paraId="216809C1" w14:textId="30A12868" w:rsidR="00ED5A2B" w:rsidRPr="003808B6" w:rsidRDefault="00ED5A2B" w:rsidP="00ED5A2B">
      <w:pPr>
        <w:numPr>
          <w:ilvl w:val="0"/>
          <w:numId w:val="25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Regionalne Centrum Edukacji Zawodowej w Lubartowie</w:t>
      </w:r>
      <w:r w:rsidR="005C5217" w:rsidRPr="003808B6">
        <w:rPr>
          <w:rFonts w:asciiTheme="minorHAnsi" w:hAnsiTheme="minorHAnsi" w:cstheme="minorHAnsi"/>
          <w:color w:val="auto"/>
        </w:rPr>
        <w:t xml:space="preserve"> (100 uczniów)</w:t>
      </w:r>
      <w:r w:rsidR="00820683" w:rsidRPr="003808B6">
        <w:rPr>
          <w:rFonts w:asciiTheme="minorHAnsi" w:hAnsiTheme="minorHAnsi" w:cstheme="minorHAnsi"/>
          <w:color w:val="auto"/>
        </w:rPr>
        <w:t>.</w:t>
      </w:r>
    </w:p>
    <w:p w14:paraId="2F4AF826" w14:textId="3197DFCB" w:rsidR="00ED5A2B" w:rsidRPr="003808B6" w:rsidRDefault="00ED5A2B" w:rsidP="00ED5A2B">
      <w:pPr>
        <w:numPr>
          <w:ilvl w:val="0"/>
          <w:numId w:val="25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Zespół Szkół w Ostrowie Lubelskim</w:t>
      </w:r>
      <w:r w:rsidR="005C5217" w:rsidRPr="003808B6">
        <w:rPr>
          <w:rFonts w:asciiTheme="minorHAnsi" w:hAnsiTheme="minorHAnsi" w:cstheme="minorHAnsi"/>
          <w:color w:val="auto"/>
        </w:rPr>
        <w:t xml:space="preserve"> </w:t>
      </w:r>
      <w:r w:rsidR="00612854" w:rsidRPr="003808B6">
        <w:rPr>
          <w:rFonts w:asciiTheme="minorHAnsi" w:hAnsiTheme="minorHAnsi" w:cstheme="minorHAnsi"/>
          <w:color w:val="auto"/>
        </w:rPr>
        <w:t>(50</w:t>
      </w:r>
      <w:r w:rsidR="005C5217" w:rsidRPr="003808B6">
        <w:rPr>
          <w:rFonts w:asciiTheme="minorHAnsi" w:hAnsiTheme="minorHAnsi" w:cstheme="minorHAnsi"/>
          <w:color w:val="auto"/>
        </w:rPr>
        <w:t xml:space="preserve"> uczniów)</w:t>
      </w:r>
      <w:r w:rsidR="00820683" w:rsidRPr="003808B6">
        <w:rPr>
          <w:rFonts w:asciiTheme="minorHAnsi" w:hAnsiTheme="minorHAnsi" w:cstheme="minorHAnsi"/>
          <w:color w:val="auto"/>
        </w:rPr>
        <w:t>.</w:t>
      </w:r>
    </w:p>
    <w:p w14:paraId="6A1E84C5" w14:textId="2A714990" w:rsidR="00ED5A2B" w:rsidRPr="003808B6" w:rsidRDefault="00ED5A2B" w:rsidP="00ED5A2B">
      <w:pPr>
        <w:numPr>
          <w:ilvl w:val="0"/>
          <w:numId w:val="25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Zespół Szkół w </w:t>
      </w:r>
      <w:r w:rsidR="00612854" w:rsidRPr="003808B6">
        <w:rPr>
          <w:rFonts w:asciiTheme="minorHAnsi" w:hAnsiTheme="minorHAnsi" w:cstheme="minorHAnsi"/>
          <w:color w:val="auto"/>
        </w:rPr>
        <w:t xml:space="preserve">Kocku </w:t>
      </w:r>
      <w:r w:rsidR="001D230B" w:rsidRPr="003808B6">
        <w:rPr>
          <w:rFonts w:asciiTheme="minorHAnsi" w:hAnsiTheme="minorHAnsi" w:cstheme="minorHAnsi"/>
          <w:color w:val="auto"/>
        </w:rPr>
        <w:t>(50</w:t>
      </w:r>
      <w:r w:rsidR="005C5217" w:rsidRPr="003808B6">
        <w:rPr>
          <w:rFonts w:asciiTheme="minorHAnsi" w:hAnsiTheme="minorHAnsi" w:cstheme="minorHAnsi"/>
          <w:color w:val="auto"/>
        </w:rPr>
        <w:t xml:space="preserve"> uczniów)</w:t>
      </w:r>
      <w:r w:rsidR="00820683" w:rsidRPr="003808B6">
        <w:rPr>
          <w:rFonts w:asciiTheme="minorHAnsi" w:hAnsiTheme="minorHAnsi" w:cstheme="minorHAnsi"/>
          <w:color w:val="auto"/>
        </w:rPr>
        <w:t>.</w:t>
      </w:r>
    </w:p>
    <w:p w14:paraId="2FD877E6" w14:textId="77777777" w:rsidR="0001008E" w:rsidRPr="003808B6" w:rsidRDefault="0013237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Ilekroć w regulaminie jest mowa o: </w:t>
      </w:r>
    </w:p>
    <w:p w14:paraId="1E7C6F79" w14:textId="36391E59" w:rsidR="005C5217" w:rsidRPr="003808B6" w:rsidRDefault="00132370" w:rsidP="005C5217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>Projekcie</w:t>
      </w:r>
      <w:r w:rsidRPr="003808B6">
        <w:rPr>
          <w:rFonts w:asciiTheme="minorHAnsi" w:hAnsiTheme="minorHAnsi" w:cstheme="minorHAnsi"/>
          <w:color w:val="auto"/>
        </w:rPr>
        <w:t xml:space="preserve"> – rozumie się przez to projekt pn. </w:t>
      </w:r>
      <w:r w:rsidR="005C5217" w:rsidRPr="003808B6">
        <w:rPr>
          <w:rFonts w:asciiTheme="minorHAnsi" w:hAnsiTheme="minorHAnsi" w:cstheme="minorHAnsi"/>
          <w:color w:val="auto"/>
        </w:rPr>
        <w:t xml:space="preserve">„Edukacja zawodowa w Powiecie Lubartowskim- Nowe Horyzonty </w:t>
      </w:r>
      <w:r w:rsidR="00612854" w:rsidRPr="003808B6">
        <w:rPr>
          <w:rFonts w:asciiTheme="minorHAnsi" w:hAnsiTheme="minorHAnsi" w:cstheme="minorHAnsi"/>
          <w:color w:val="auto"/>
        </w:rPr>
        <w:t>Rozwoju” wspófinansowanym</w:t>
      </w:r>
      <w:r w:rsidR="005C5217" w:rsidRPr="003808B6">
        <w:rPr>
          <w:rFonts w:asciiTheme="minorHAnsi" w:hAnsiTheme="minorHAnsi" w:cstheme="minorHAnsi"/>
          <w:color w:val="auto"/>
        </w:rPr>
        <w:t xml:space="preserve"> przez Unię Europejską ze środków Europejskiego Funduszu Społecznego </w:t>
      </w:r>
      <w:r w:rsidR="00612854" w:rsidRPr="003808B6">
        <w:rPr>
          <w:rFonts w:asciiTheme="minorHAnsi" w:hAnsiTheme="minorHAnsi" w:cstheme="minorHAnsi"/>
          <w:color w:val="auto"/>
        </w:rPr>
        <w:t>Plus w</w:t>
      </w:r>
      <w:r w:rsidR="005C5217" w:rsidRPr="003808B6">
        <w:rPr>
          <w:rFonts w:asciiTheme="minorHAnsi" w:hAnsiTheme="minorHAnsi" w:cstheme="minorHAnsi"/>
          <w:color w:val="auto"/>
        </w:rPr>
        <w:t xml:space="preserve"> ramach Programu Fundusze Europejskie dla Lubelskiego 2021-2027 Działanie 10.01 Skuteczna edukacja Priorytet: X „Lepsza edukacja”</w:t>
      </w:r>
    </w:p>
    <w:p w14:paraId="26CD4249" w14:textId="48F51FBF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>Instytucji Zarządzającej (IZ)</w:t>
      </w:r>
      <w:r w:rsidRPr="003808B6">
        <w:rPr>
          <w:rFonts w:asciiTheme="minorHAnsi" w:hAnsiTheme="minorHAnsi" w:cstheme="minorHAnsi"/>
          <w:color w:val="auto"/>
        </w:rPr>
        <w:t xml:space="preserve"> – rozumie się przez to Województwo </w:t>
      </w:r>
      <w:r w:rsidR="001D230B" w:rsidRPr="003808B6">
        <w:rPr>
          <w:rFonts w:asciiTheme="minorHAnsi" w:hAnsiTheme="minorHAnsi" w:cstheme="minorHAnsi"/>
          <w:color w:val="auto"/>
        </w:rPr>
        <w:t>Lubelskie,</w:t>
      </w:r>
      <w:r w:rsidRPr="003808B6">
        <w:rPr>
          <w:rFonts w:asciiTheme="minorHAnsi" w:hAnsiTheme="minorHAnsi" w:cstheme="minorHAnsi"/>
          <w:color w:val="auto"/>
        </w:rPr>
        <w:t xml:space="preserve"> z siedzibą przy</w:t>
      </w:r>
      <w:r w:rsidR="005C5217" w:rsidRPr="003808B6">
        <w:rPr>
          <w:rFonts w:asciiTheme="minorHAnsi" w:hAnsiTheme="minorHAnsi" w:cstheme="minorHAnsi"/>
          <w:color w:val="auto"/>
        </w:rPr>
        <w:t xml:space="preserve"> </w:t>
      </w:r>
      <w:r w:rsidR="00612854" w:rsidRPr="003808B6">
        <w:rPr>
          <w:rFonts w:asciiTheme="minorHAnsi" w:hAnsiTheme="minorHAnsi" w:cstheme="minorHAnsi"/>
          <w:color w:val="auto"/>
        </w:rPr>
        <w:t>ul. Artura Grottgera 4, 20-029 Lublin</w:t>
      </w:r>
      <w:r w:rsidRPr="003808B6">
        <w:rPr>
          <w:rFonts w:asciiTheme="minorHAnsi" w:hAnsiTheme="minorHAnsi" w:cstheme="minorHAnsi"/>
          <w:color w:val="auto"/>
        </w:rPr>
        <w:t>, będące stroną umowy o dofinansowanie projektu nr FELU.10.0</w:t>
      </w:r>
      <w:r w:rsidR="00963109" w:rsidRPr="003808B6">
        <w:rPr>
          <w:rFonts w:asciiTheme="minorHAnsi" w:hAnsiTheme="minorHAnsi" w:cstheme="minorHAnsi"/>
          <w:color w:val="auto"/>
        </w:rPr>
        <w:t>1</w:t>
      </w:r>
      <w:r w:rsidRPr="003808B6">
        <w:rPr>
          <w:rFonts w:asciiTheme="minorHAnsi" w:hAnsiTheme="minorHAnsi" w:cstheme="minorHAnsi"/>
          <w:color w:val="auto"/>
        </w:rPr>
        <w:t>-IZ.00-001/2</w:t>
      </w:r>
      <w:r w:rsidR="00612854" w:rsidRPr="003808B6">
        <w:rPr>
          <w:rFonts w:asciiTheme="minorHAnsi" w:hAnsiTheme="minorHAnsi" w:cstheme="minorHAnsi"/>
          <w:color w:val="auto"/>
        </w:rPr>
        <w:t>5-00</w:t>
      </w:r>
      <w:r w:rsidR="00963109" w:rsidRPr="003808B6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3808B6">
        <w:rPr>
          <w:rFonts w:asciiTheme="minorHAnsi" w:hAnsiTheme="minorHAnsi" w:cstheme="minorHAnsi"/>
          <w:color w:val="auto"/>
        </w:rPr>
        <w:t>z</w:t>
      </w:r>
      <w:proofErr w:type="gramEnd"/>
      <w:r w:rsidRPr="003808B6">
        <w:rPr>
          <w:rFonts w:asciiTheme="minorHAnsi" w:hAnsiTheme="minorHAnsi" w:cstheme="minorHAnsi"/>
          <w:color w:val="auto"/>
        </w:rPr>
        <w:t xml:space="preserve"> dnia </w:t>
      </w:r>
      <w:r w:rsidR="00C041DD" w:rsidRPr="003808B6">
        <w:rPr>
          <w:rFonts w:asciiTheme="minorHAnsi" w:hAnsiTheme="minorHAnsi" w:cstheme="minorHAnsi"/>
          <w:color w:val="auto"/>
        </w:rPr>
        <w:t>04.06.</w:t>
      </w:r>
      <w:r w:rsidR="00963109" w:rsidRPr="003808B6">
        <w:rPr>
          <w:rFonts w:asciiTheme="minorHAnsi" w:hAnsiTheme="minorHAnsi" w:cstheme="minorHAnsi"/>
          <w:color w:val="auto"/>
        </w:rPr>
        <w:t>2025</w:t>
      </w:r>
      <w:r w:rsidRPr="003808B6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3808B6">
        <w:rPr>
          <w:rFonts w:asciiTheme="minorHAnsi" w:hAnsiTheme="minorHAnsi" w:cstheme="minorHAnsi"/>
          <w:color w:val="auto"/>
        </w:rPr>
        <w:t>r</w:t>
      </w:r>
      <w:proofErr w:type="gramEnd"/>
      <w:r w:rsidRPr="003808B6">
        <w:rPr>
          <w:rFonts w:asciiTheme="minorHAnsi" w:hAnsiTheme="minorHAnsi" w:cstheme="minorHAnsi"/>
          <w:color w:val="auto"/>
        </w:rPr>
        <w:t xml:space="preserve">.  </w:t>
      </w:r>
    </w:p>
    <w:p w14:paraId="2B74AF61" w14:textId="77777777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>Beneficjencie</w:t>
      </w:r>
      <w:r w:rsidRPr="003808B6">
        <w:rPr>
          <w:rFonts w:asciiTheme="minorHAnsi" w:hAnsiTheme="minorHAnsi" w:cstheme="minorHAnsi"/>
          <w:color w:val="auto"/>
        </w:rPr>
        <w:t xml:space="preserve"> – rozumie się przez to Powiat </w:t>
      </w:r>
      <w:r w:rsidR="00963109" w:rsidRPr="003808B6">
        <w:rPr>
          <w:rFonts w:asciiTheme="minorHAnsi" w:hAnsiTheme="minorHAnsi" w:cstheme="minorHAnsi"/>
          <w:color w:val="auto"/>
        </w:rPr>
        <w:t>Lubartowski</w:t>
      </w:r>
      <w:r w:rsidRPr="003808B6">
        <w:rPr>
          <w:rFonts w:asciiTheme="minorHAnsi" w:hAnsiTheme="minorHAnsi" w:cstheme="minorHAnsi"/>
          <w:color w:val="auto"/>
        </w:rPr>
        <w:t xml:space="preserve">, z siedzibą przy </w:t>
      </w:r>
      <w:r w:rsidR="00963109" w:rsidRPr="003808B6">
        <w:rPr>
          <w:rFonts w:asciiTheme="minorHAnsi" w:hAnsiTheme="minorHAnsi" w:cstheme="minorHAnsi"/>
          <w:color w:val="auto"/>
        </w:rPr>
        <w:t>ul. Słowackiego 8, 21-100 Lubartów</w:t>
      </w:r>
      <w:r w:rsidRPr="003808B6">
        <w:rPr>
          <w:rFonts w:asciiTheme="minorHAnsi" w:hAnsiTheme="minorHAnsi" w:cstheme="minorHAnsi"/>
          <w:color w:val="auto"/>
        </w:rPr>
        <w:t xml:space="preserve">. </w:t>
      </w:r>
    </w:p>
    <w:p w14:paraId="3678F34E" w14:textId="36310833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>Biurze projektu</w:t>
      </w:r>
      <w:r w:rsidRPr="003808B6">
        <w:rPr>
          <w:rFonts w:asciiTheme="minorHAnsi" w:hAnsiTheme="minorHAnsi" w:cstheme="minorHAnsi"/>
          <w:color w:val="auto"/>
        </w:rPr>
        <w:t xml:space="preserve"> – rozumie się przez to Wydział Inwestycji i </w:t>
      </w:r>
      <w:r w:rsidR="001D230B" w:rsidRPr="003808B6">
        <w:rPr>
          <w:rFonts w:asciiTheme="minorHAnsi" w:hAnsiTheme="minorHAnsi" w:cstheme="minorHAnsi"/>
          <w:color w:val="auto"/>
        </w:rPr>
        <w:t xml:space="preserve">Rozwoju </w:t>
      </w:r>
      <w:r w:rsidRPr="003808B6">
        <w:rPr>
          <w:rFonts w:asciiTheme="minorHAnsi" w:hAnsiTheme="minorHAnsi" w:cstheme="minorHAnsi"/>
          <w:color w:val="auto"/>
        </w:rPr>
        <w:t xml:space="preserve">Starostwa Powiatowego w </w:t>
      </w:r>
      <w:r w:rsidR="00963109" w:rsidRPr="003808B6">
        <w:rPr>
          <w:rFonts w:asciiTheme="minorHAnsi" w:hAnsiTheme="minorHAnsi" w:cstheme="minorHAnsi"/>
          <w:color w:val="auto"/>
        </w:rPr>
        <w:t>Lubartowie</w:t>
      </w:r>
      <w:r w:rsidRPr="003808B6">
        <w:rPr>
          <w:rFonts w:asciiTheme="minorHAnsi" w:hAnsiTheme="minorHAnsi" w:cstheme="minorHAnsi"/>
          <w:color w:val="auto"/>
        </w:rPr>
        <w:t xml:space="preserve">. </w:t>
      </w:r>
    </w:p>
    <w:p w14:paraId="591AD3B9" w14:textId="219C09EB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>Szkolnym biurze projektu</w:t>
      </w:r>
      <w:r w:rsidRPr="003808B6">
        <w:rPr>
          <w:rFonts w:asciiTheme="minorHAnsi" w:hAnsiTheme="minorHAnsi" w:cstheme="minorHAnsi"/>
          <w:color w:val="auto"/>
        </w:rPr>
        <w:t xml:space="preserve"> – rozumie się przez to miejsce wyznaczone przez </w:t>
      </w:r>
      <w:r w:rsidR="00BE24D3" w:rsidRPr="003808B6">
        <w:rPr>
          <w:rFonts w:asciiTheme="minorHAnsi" w:hAnsiTheme="minorHAnsi" w:cstheme="minorHAnsi"/>
          <w:color w:val="auto"/>
        </w:rPr>
        <w:t xml:space="preserve">Specjalistę ds. naboru i organizacji </w:t>
      </w:r>
      <w:r w:rsidRPr="003808B6">
        <w:rPr>
          <w:rFonts w:asciiTheme="minorHAnsi" w:hAnsiTheme="minorHAnsi" w:cstheme="minorHAnsi"/>
          <w:color w:val="auto"/>
        </w:rPr>
        <w:t xml:space="preserve">w </w:t>
      </w:r>
      <w:r w:rsidR="00300602" w:rsidRPr="003808B6">
        <w:rPr>
          <w:rFonts w:asciiTheme="minorHAnsi" w:hAnsiTheme="minorHAnsi" w:cstheme="minorHAnsi"/>
          <w:color w:val="auto"/>
        </w:rPr>
        <w:t>danej s</w:t>
      </w:r>
      <w:r w:rsidRPr="003808B6">
        <w:rPr>
          <w:rFonts w:asciiTheme="minorHAnsi" w:hAnsiTheme="minorHAnsi" w:cstheme="minorHAnsi"/>
          <w:color w:val="auto"/>
        </w:rPr>
        <w:t>zk</w:t>
      </w:r>
      <w:r w:rsidR="00300602" w:rsidRPr="003808B6">
        <w:rPr>
          <w:rFonts w:asciiTheme="minorHAnsi" w:hAnsiTheme="minorHAnsi" w:cstheme="minorHAnsi"/>
          <w:color w:val="auto"/>
        </w:rPr>
        <w:t>ole</w:t>
      </w:r>
      <w:r w:rsidRPr="003808B6">
        <w:rPr>
          <w:rFonts w:asciiTheme="minorHAnsi" w:hAnsiTheme="minorHAnsi" w:cstheme="minorHAnsi"/>
          <w:color w:val="auto"/>
        </w:rPr>
        <w:t xml:space="preserve"> do składania dokumentów zgłoszeniowych, uzyskania przez uczniów informacji związanych z realizacją projektu, itp.  </w:t>
      </w:r>
    </w:p>
    <w:p w14:paraId="2F3E127D" w14:textId="02645165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>Uczniu</w:t>
      </w:r>
      <w:r w:rsidRPr="003808B6">
        <w:rPr>
          <w:rFonts w:asciiTheme="minorHAnsi" w:hAnsiTheme="minorHAnsi" w:cstheme="minorHAnsi"/>
          <w:color w:val="auto"/>
        </w:rPr>
        <w:t xml:space="preserve"> – rozumie się przez to ucznia/uczennicę, który/a uczęszcza do dane</w:t>
      </w:r>
      <w:r w:rsidR="00B90587" w:rsidRPr="003808B6">
        <w:rPr>
          <w:rFonts w:asciiTheme="minorHAnsi" w:hAnsiTheme="minorHAnsi" w:cstheme="minorHAnsi"/>
          <w:color w:val="auto"/>
        </w:rPr>
        <w:t>j szkoły</w:t>
      </w:r>
      <w:r w:rsidRPr="003808B6">
        <w:rPr>
          <w:rFonts w:asciiTheme="minorHAnsi" w:hAnsiTheme="minorHAnsi" w:cstheme="minorHAnsi"/>
          <w:color w:val="auto"/>
        </w:rPr>
        <w:t xml:space="preserve">. </w:t>
      </w:r>
    </w:p>
    <w:p w14:paraId="7B582072" w14:textId="77777777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lastRenderedPageBreak/>
        <w:t>Kandydacie</w:t>
      </w:r>
      <w:r w:rsidRPr="003808B6">
        <w:rPr>
          <w:rFonts w:asciiTheme="minorHAnsi" w:hAnsiTheme="minorHAnsi" w:cstheme="minorHAnsi"/>
          <w:color w:val="auto"/>
        </w:rPr>
        <w:t xml:space="preserve"> – należy przez to rozumieć ucznia/uczennicę, który/a uczęszcza do danego Zespołu Szkół prowadzącego kształcenie zawodowe, ubiegającego się o udział w Projekcie, który złożył dokumenty rekrutacyjne i bierze udział w procesie rekrutacji do Projektu. </w:t>
      </w:r>
    </w:p>
    <w:p w14:paraId="7EE1A9D9" w14:textId="77777777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>Uczestniku</w:t>
      </w:r>
      <w:r w:rsidRPr="003808B6">
        <w:rPr>
          <w:rFonts w:asciiTheme="minorHAnsi" w:hAnsiTheme="minorHAnsi" w:cstheme="minorHAnsi"/>
          <w:color w:val="auto"/>
        </w:rPr>
        <w:t xml:space="preserve"> – rozumie się przez to ucznia/uczennicę, który/a został/a zgodnie z zasadami określonymi w niniejszym regulaminie zakwalifikowany/a do udziału w kursie lub szkoleniu dla uczniów. </w:t>
      </w:r>
    </w:p>
    <w:p w14:paraId="323DF487" w14:textId="77777777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Rodzicu </w:t>
      </w:r>
      <w:r w:rsidRPr="003808B6">
        <w:rPr>
          <w:rFonts w:asciiTheme="minorHAnsi" w:hAnsiTheme="minorHAnsi" w:cstheme="minorHAnsi"/>
          <w:color w:val="auto"/>
        </w:rPr>
        <w:t xml:space="preserve">– rozumie się przez to rodzica lub opiekuna prawnego oraz osoby sprawujące pieczę zastępczą nad uczniem/uczennicą Zespołu Szkół prowadzącego kształcenie zawodowe. </w:t>
      </w:r>
    </w:p>
    <w:p w14:paraId="0DDA9AEA" w14:textId="77777777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Sytuacjach losowych </w:t>
      </w:r>
      <w:r w:rsidRPr="003808B6">
        <w:rPr>
          <w:rFonts w:asciiTheme="minorHAnsi" w:hAnsiTheme="minorHAnsi" w:cstheme="minorHAnsi"/>
          <w:color w:val="auto"/>
        </w:rPr>
        <w:t xml:space="preserve">– rozumie się przez to wszystkie zaistniałe sytuacje oraz wpływ czynników zewnętrznych lub wewnętrznych, które są niezależne od Uczestnika, niemożliwe do przewidzenia i uniemożliwiające uczestnictwo w projekcie, tj. choroba, wypadek, konieczność zmiany miejsca zamieszkania poza obszar wsparty Projektem, itp. </w:t>
      </w:r>
    </w:p>
    <w:p w14:paraId="4B3557BA" w14:textId="7E4A54FC" w:rsidR="00E4298F" w:rsidRPr="003808B6" w:rsidRDefault="00F2766A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bookmarkStart w:id="0" w:name="_Hlk215492892"/>
      <w:r w:rsidRPr="003808B6">
        <w:rPr>
          <w:rFonts w:asciiTheme="minorHAnsi" w:hAnsiTheme="minorHAnsi" w:cstheme="minorHAnsi"/>
          <w:b/>
          <w:bCs/>
          <w:color w:val="auto"/>
        </w:rPr>
        <w:t>Specjalistę ds. naboru i organizacji</w:t>
      </w:r>
      <w:bookmarkEnd w:id="0"/>
      <w:r w:rsidRPr="003808B6">
        <w:rPr>
          <w:rFonts w:asciiTheme="minorHAnsi" w:hAnsiTheme="minorHAnsi" w:cstheme="minorHAnsi"/>
          <w:color w:val="auto"/>
        </w:rPr>
        <w:t>- rozumie się przez to osobę wyznaczoną z ramienia szkoły odpowiedzialną za rekrutację</w:t>
      </w:r>
      <w:r w:rsidR="00B90587" w:rsidRPr="003808B6">
        <w:rPr>
          <w:rFonts w:asciiTheme="minorHAnsi" w:hAnsiTheme="minorHAnsi" w:cstheme="minorHAnsi"/>
          <w:color w:val="auto"/>
        </w:rPr>
        <w:t xml:space="preserve"> i organizację</w:t>
      </w:r>
      <w:r w:rsidR="00BA21DE" w:rsidRPr="003808B6">
        <w:rPr>
          <w:rFonts w:asciiTheme="minorHAnsi" w:hAnsiTheme="minorHAnsi" w:cstheme="minorHAnsi"/>
          <w:color w:val="auto"/>
        </w:rPr>
        <w:t xml:space="preserve">. Osoba wskazana w ogłoszeniu o rozpoczęciu rekrutacji. </w:t>
      </w:r>
      <w:r w:rsidR="00EB2145" w:rsidRPr="003808B6">
        <w:rPr>
          <w:rFonts w:asciiTheme="minorHAnsi" w:hAnsiTheme="minorHAnsi" w:cstheme="minorHAnsi"/>
          <w:color w:val="auto"/>
        </w:rPr>
        <w:t xml:space="preserve"> </w:t>
      </w:r>
    </w:p>
    <w:p w14:paraId="3DA71C0E" w14:textId="771CAC2B" w:rsidR="0001008E" w:rsidRPr="003808B6" w:rsidRDefault="00132370" w:rsidP="00D40049">
      <w:pPr>
        <w:numPr>
          <w:ilvl w:val="0"/>
          <w:numId w:val="1"/>
        </w:numPr>
        <w:spacing w:after="10" w:line="262" w:lineRule="auto"/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Celem głównym projektu jest </w:t>
      </w:r>
      <w:r w:rsidR="00D40049" w:rsidRPr="003808B6">
        <w:rPr>
          <w:rFonts w:asciiTheme="minorHAnsi" w:hAnsiTheme="minorHAnsi" w:cstheme="minorHAnsi"/>
          <w:color w:val="auto"/>
        </w:rPr>
        <w:t>wzrost jakości kształcenia zawodowego realizowanego przez 4</w:t>
      </w:r>
      <w:r w:rsidR="00573E9B" w:rsidRPr="003808B6">
        <w:rPr>
          <w:rFonts w:asciiTheme="minorHAnsi" w:hAnsiTheme="minorHAnsi" w:cstheme="minorHAnsi"/>
          <w:color w:val="auto"/>
        </w:rPr>
        <w:t> </w:t>
      </w:r>
      <w:r w:rsidR="00D40049" w:rsidRPr="003808B6">
        <w:rPr>
          <w:rFonts w:asciiTheme="minorHAnsi" w:hAnsiTheme="minorHAnsi" w:cstheme="minorHAnsi"/>
          <w:color w:val="auto"/>
        </w:rPr>
        <w:t>szkoły z terenu powiatu lubartowskiego poprzez promocję i upowszechnienie informacji w</w:t>
      </w:r>
      <w:r w:rsidR="00573E9B" w:rsidRPr="003808B6">
        <w:rPr>
          <w:rFonts w:asciiTheme="minorHAnsi" w:hAnsiTheme="minorHAnsi" w:cstheme="minorHAnsi"/>
          <w:color w:val="auto"/>
        </w:rPr>
        <w:t> </w:t>
      </w:r>
      <w:r w:rsidR="00D40049" w:rsidRPr="003808B6">
        <w:rPr>
          <w:rFonts w:asciiTheme="minorHAnsi" w:hAnsiTheme="minorHAnsi" w:cstheme="minorHAnsi"/>
          <w:color w:val="auto"/>
        </w:rPr>
        <w:t>zakresie kształcenia w regionie, w tym kształcenia zawodowego poprzez organizację 1</w:t>
      </w:r>
      <w:r w:rsidR="00573E9B" w:rsidRPr="003808B6">
        <w:rPr>
          <w:rFonts w:asciiTheme="minorHAnsi" w:hAnsiTheme="minorHAnsi" w:cstheme="minorHAnsi"/>
          <w:color w:val="auto"/>
        </w:rPr>
        <w:t> </w:t>
      </w:r>
      <w:r w:rsidR="00D40049" w:rsidRPr="003808B6">
        <w:rPr>
          <w:rFonts w:asciiTheme="minorHAnsi" w:hAnsiTheme="minorHAnsi" w:cstheme="minorHAnsi"/>
          <w:color w:val="auto"/>
        </w:rPr>
        <w:t>targów edukacyjnych oraz 8 wizyt studyjnych dla 300 uczniów na uczelniach i</w:t>
      </w:r>
      <w:r w:rsidR="00573E9B" w:rsidRPr="003808B6">
        <w:rPr>
          <w:rFonts w:asciiTheme="minorHAnsi" w:hAnsiTheme="minorHAnsi" w:cstheme="minorHAnsi"/>
          <w:color w:val="auto"/>
        </w:rPr>
        <w:t> </w:t>
      </w:r>
      <w:r w:rsidR="00D40049" w:rsidRPr="003808B6">
        <w:rPr>
          <w:rFonts w:asciiTheme="minorHAnsi" w:hAnsiTheme="minorHAnsi" w:cstheme="minorHAnsi"/>
          <w:color w:val="auto"/>
        </w:rPr>
        <w:t>u</w:t>
      </w:r>
      <w:r w:rsidR="00573E9B" w:rsidRPr="003808B6">
        <w:rPr>
          <w:rFonts w:asciiTheme="minorHAnsi" w:hAnsiTheme="minorHAnsi" w:cstheme="minorHAnsi"/>
          <w:color w:val="auto"/>
        </w:rPr>
        <w:t> </w:t>
      </w:r>
      <w:r w:rsidR="00D40049" w:rsidRPr="003808B6">
        <w:rPr>
          <w:rFonts w:asciiTheme="minorHAnsi" w:hAnsiTheme="minorHAnsi" w:cstheme="minorHAnsi"/>
          <w:color w:val="auto"/>
        </w:rPr>
        <w:t>pracodawców.</w:t>
      </w:r>
    </w:p>
    <w:p w14:paraId="4EEC16E8" w14:textId="58A1280D" w:rsidR="0001008E" w:rsidRPr="003808B6" w:rsidRDefault="00132370" w:rsidP="00D40049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Rekrutacja oraz uczestnictwo w </w:t>
      </w:r>
      <w:r w:rsidR="00D40049" w:rsidRPr="003808B6">
        <w:rPr>
          <w:rFonts w:asciiTheme="minorHAnsi" w:hAnsiTheme="minorHAnsi" w:cstheme="minorHAnsi"/>
          <w:color w:val="auto"/>
        </w:rPr>
        <w:t>wyjazdach studyjnych do uczelni i do pracodawców</w:t>
      </w:r>
      <w:r w:rsidRPr="003808B6">
        <w:rPr>
          <w:rFonts w:asciiTheme="minorHAnsi" w:hAnsiTheme="minorHAnsi" w:cstheme="minorHAnsi"/>
          <w:color w:val="auto"/>
        </w:rPr>
        <w:t xml:space="preserve"> uwzględniają zasady równości szans i niedyskryminacji, w tym dostępności dla osób z</w:t>
      </w:r>
      <w:r w:rsidR="00573E9B" w:rsidRPr="003808B6">
        <w:rPr>
          <w:rFonts w:asciiTheme="minorHAnsi" w:hAnsiTheme="minorHAnsi" w:cstheme="minorHAnsi"/>
          <w:color w:val="auto"/>
        </w:rPr>
        <w:t> </w:t>
      </w:r>
      <w:r w:rsidRPr="003808B6">
        <w:rPr>
          <w:rFonts w:asciiTheme="minorHAnsi" w:hAnsiTheme="minorHAnsi" w:cstheme="minorHAnsi"/>
          <w:color w:val="auto"/>
        </w:rPr>
        <w:t xml:space="preserve">niepełnosprawnościami oraz zasady równości szans kobiet i mężczyzn. </w:t>
      </w:r>
    </w:p>
    <w:p w14:paraId="5237A99B" w14:textId="77777777" w:rsidR="0001008E" w:rsidRPr="003808B6" w:rsidRDefault="00132370" w:rsidP="00D40049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Siedziba Beneficjenta mieści się w </w:t>
      </w:r>
      <w:r w:rsidR="00D40049" w:rsidRPr="003808B6">
        <w:rPr>
          <w:rFonts w:asciiTheme="minorHAnsi" w:hAnsiTheme="minorHAnsi" w:cstheme="minorHAnsi"/>
          <w:color w:val="auto"/>
        </w:rPr>
        <w:t>Lubartowie</w:t>
      </w:r>
      <w:r w:rsidRPr="003808B6">
        <w:rPr>
          <w:rFonts w:asciiTheme="minorHAnsi" w:hAnsiTheme="minorHAnsi" w:cstheme="minorHAnsi"/>
          <w:color w:val="auto"/>
        </w:rPr>
        <w:t xml:space="preserve"> przy </w:t>
      </w:r>
      <w:r w:rsidR="00D40049" w:rsidRPr="003808B6">
        <w:rPr>
          <w:rFonts w:asciiTheme="minorHAnsi" w:hAnsiTheme="minorHAnsi" w:cstheme="minorHAnsi"/>
          <w:color w:val="auto"/>
        </w:rPr>
        <w:t>ul. S</w:t>
      </w:r>
      <w:r w:rsidR="00722C2B" w:rsidRPr="003808B6">
        <w:rPr>
          <w:rFonts w:asciiTheme="minorHAnsi" w:hAnsiTheme="minorHAnsi" w:cstheme="minorHAnsi"/>
          <w:color w:val="auto"/>
        </w:rPr>
        <w:t>łowackiego 8.</w:t>
      </w:r>
    </w:p>
    <w:p w14:paraId="3C728BA8" w14:textId="77777777" w:rsidR="0001008E" w:rsidRPr="003808B6" w:rsidRDefault="00132370" w:rsidP="00D40049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Biuro projektu mieści się w </w:t>
      </w:r>
      <w:r w:rsidR="00722C2B" w:rsidRPr="003808B6">
        <w:rPr>
          <w:rFonts w:asciiTheme="minorHAnsi" w:hAnsiTheme="minorHAnsi" w:cstheme="minorHAnsi"/>
          <w:color w:val="auto"/>
        </w:rPr>
        <w:t xml:space="preserve">Lubartowie </w:t>
      </w:r>
      <w:r w:rsidRPr="003808B6">
        <w:rPr>
          <w:rFonts w:asciiTheme="minorHAnsi" w:hAnsiTheme="minorHAnsi" w:cstheme="minorHAnsi"/>
          <w:color w:val="auto"/>
        </w:rPr>
        <w:t xml:space="preserve">przy </w:t>
      </w:r>
      <w:r w:rsidR="00D40049" w:rsidRPr="003808B6">
        <w:rPr>
          <w:rFonts w:asciiTheme="minorHAnsi" w:hAnsiTheme="minorHAnsi" w:cstheme="minorHAnsi"/>
          <w:color w:val="auto"/>
        </w:rPr>
        <w:t>ul. Słowackiego 8</w:t>
      </w:r>
      <w:r w:rsidR="00722C2B" w:rsidRPr="003808B6">
        <w:rPr>
          <w:rFonts w:asciiTheme="minorHAnsi" w:hAnsiTheme="minorHAnsi" w:cstheme="minorHAnsi"/>
          <w:color w:val="auto"/>
        </w:rPr>
        <w:t xml:space="preserve">. </w:t>
      </w:r>
    </w:p>
    <w:p w14:paraId="11647889" w14:textId="0BD4FEBD" w:rsidR="0001008E" w:rsidRPr="003808B6" w:rsidRDefault="00132370" w:rsidP="00D40049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bookmarkStart w:id="1" w:name="_Hlk215564432"/>
      <w:r w:rsidRPr="003808B6">
        <w:rPr>
          <w:rFonts w:asciiTheme="minorHAnsi" w:hAnsiTheme="minorHAnsi" w:cstheme="minorHAnsi"/>
          <w:color w:val="auto"/>
        </w:rPr>
        <w:t xml:space="preserve">Szkolne biuro projektu mieści </w:t>
      </w:r>
      <w:r w:rsidR="00573E9B" w:rsidRPr="003808B6">
        <w:rPr>
          <w:rFonts w:asciiTheme="minorHAnsi" w:hAnsiTheme="minorHAnsi" w:cstheme="minorHAnsi"/>
          <w:color w:val="auto"/>
        </w:rPr>
        <w:t>się:</w:t>
      </w:r>
      <w:r w:rsidRPr="003808B6">
        <w:rPr>
          <w:rFonts w:asciiTheme="minorHAnsi" w:hAnsiTheme="minorHAnsi" w:cstheme="minorHAnsi"/>
          <w:color w:val="auto"/>
        </w:rPr>
        <w:t xml:space="preserve"> </w:t>
      </w:r>
    </w:p>
    <w:p w14:paraId="5670E4B4" w14:textId="350EFB74" w:rsidR="00D32FC0" w:rsidRPr="003808B6" w:rsidRDefault="00D32FC0" w:rsidP="00D32FC0">
      <w:pPr>
        <w:numPr>
          <w:ilvl w:val="0"/>
          <w:numId w:val="27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Zespół Szkół nr 2 w Lubartowie, ul Chopina 6, 21-100 Lubartów</w:t>
      </w:r>
      <w:r w:rsidR="007D66B6" w:rsidRPr="003808B6">
        <w:rPr>
          <w:rFonts w:asciiTheme="minorHAnsi" w:hAnsiTheme="minorHAnsi" w:cstheme="minorHAnsi"/>
          <w:color w:val="auto"/>
        </w:rPr>
        <w:t xml:space="preserve">, pokój nr 106; </w:t>
      </w:r>
    </w:p>
    <w:p w14:paraId="4402AB6D" w14:textId="5010B7C4" w:rsidR="00D32FC0" w:rsidRPr="003808B6" w:rsidRDefault="00D32FC0" w:rsidP="00D32FC0">
      <w:pPr>
        <w:numPr>
          <w:ilvl w:val="0"/>
          <w:numId w:val="27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Regionalne Centrum Edukacji Zawodowej w Lubartowie, ul. 1 Maja 82, 21-100 Lubartów</w:t>
      </w:r>
      <w:r w:rsidR="007D66B6" w:rsidRPr="003808B6">
        <w:rPr>
          <w:rFonts w:asciiTheme="minorHAnsi" w:hAnsiTheme="minorHAnsi" w:cstheme="minorHAnsi"/>
          <w:color w:val="auto"/>
        </w:rPr>
        <w:t>, pokój nr</w:t>
      </w:r>
      <w:r w:rsidR="0012177D" w:rsidRPr="003808B6">
        <w:rPr>
          <w:rFonts w:asciiTheme="minorHAnsi" w:hAnsiTheme="minorHAnsi" w:cstheme="minorHAnsi"/>
          <w:color w:val="auto"/>
        </w:rPr>
        <w:t xml:space="preserve"> </w:t>
      </w:r>
      <w:r w:rsidR="007D66B6" w:rsidRPr="003808B6">
        <w:rPr>
          <w:rFonts w:asciiTheme="minorHAnsi" w:hAnsiTheme="minorHAnsi" w:cstheme="minorHAnsi"/>
          <w:color w:val="auto"/>
        </w:rPr>
        <w:t>16;</w:t>
      </w:r>
    </w:p>
    <w:p w14:paraId="35774CDD" w14:textId="27E28D5F" w:rsidR="00D32FC0" w:rsidRPr="003808B6" w:rsidRDefault="00D32FC0" w:rsidP="00D32FC0">
      <w:pPr>
        <w:numPr>
          <w:ilvl w:val="0"/>
          <w:numId w:val="27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Zespół Szkół w Ostrowie Lubelskim, ul. Unicka 5, 21-110 </w:t>
      </w:r>
      <w:r w:rsidR="00F21627">
        <w:rPr>
          <w:rFonts w:asciiTheme="minorHAnsi" w:hAnsiTheme="minorHAnsi" w:cstheme="minorHAnsi"/>
          <w:color w:val="auto"/>
        </w:rPr>
        <w:t>Ostrów Lubelski</w:t>
      </w:r>
      <w:r w:rsidR="007D66B6" w:rsidRPr="003808B6">
        <w:rPr>
          <w:rFonts w:asciiTheme="minorHAnsi" w:hAnsiTheme="minorHAnsi" w:cstheme="minorHAnsi"/>
          <w:color w:val="auto"/>
        </w:rPr>
        <w:t>, pokój nr 27;</w:t>
      </w:r>
    </w:p>
    <w:p w14:paraId="3CCC9313" w14:textId="6D4D0483" w:rsidR="00D32FC0" w:rsidRPr="003808B6" w:rsidRDefault="00D32FC0" w:rsidP="00D32FC0">
      <w:pPr>
        <w:numPr>
          <w:ilvl w:val="0"/>
          <w:numId w:val="27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Zespół Szkół w Kocku, ul. Warszawska 41, 21-150 Kock</w:t>
      </w:r>
      <w:r w:rsidR="007D66B6" w:rsidRPr="003808B6">
        <w:rPr>
          <w:rFonts w:asciiTheme="minorHAnsi" w:hAnsiTheme="minorHAnsi" w:cstheme="minorHAnsi"/>
          <w:color w:val="auto"/>
        </w:rPr>
        <w:t>, pokój nr 16.</w:t>
      </w:r>
    </w:p>
    <w:bookmarkEnd w:id="1"/>
    <w:p w14:paraId="0F33231C" w14:textId="77777777" w:rsidR="0001008E" w:rsidRPr="003808B6" w:rsidRDefault="00D32FC0" w:rsidP="00D32FC0">
      <w:pPr>
        <w:ind w:left="1980" w:right="0" w:firstLine="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 </w:t>
      </w:r>
      <w:r w:rsidR="00132370"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37D6AF88" w14:textId="77777777" w:rsidR="0001008E" w:rsidRPr="003808B6" w:rsidRDefault="00132370">
      <w:pPr>
        <w:pStyle w:val="Nagwek1"/>
        <w:ind w:left="10" w:right="5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§ 2 Zakres wsparcia </w:t>
      </w:r>
    </w:p>
    <w:p w14:paraId="4218BD63" w14:textId="77777777" w:rsidR="0001008E" w:rsidRPr="003808B6" w:rsidRDefault="00132370">
      <w:pPr>
        <w:spacing w:after="12" w:line="259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4A2655A8" w14:textId="77777777" w:rsidR="0001008E" w:rsidRPr="003808B6" w:rsidRDefault="00132370" w:rsidP="00722C2B">
      <w:pPr>
        <w:ind w:left="715" w:right="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1.</w:t>
      </w:r>
      <w:r w:rsidRPr="003808B6">
        <w:rPr>
          <w:rFonts w:asciiTheme="minorHAnsi" w:eastAsia="Arial" w:hAnsiTheme="minorHAnsi" w:cstheme="minorHAnsi"/>
          <w:color w:val="auto"/>
        </w:rPr>
        <w:t xml:space="preserve"> </w:t>
      </w:r>
      <w:r w:rsidRPr="003808B6">
        <w:rPr>
          <w:rFonts w:asciiTheme="minorHAnsi" w:hAnsiTheme="minorHAnsi" w:cstheme="minorHAnsi"/>
          <w:color w:val="auto"/>
        </w:rPr>
        <w:t>Założenia projektu obejmują realizację następujących form wsparcia dla</w:t>
      </w:r>
      <w:r w:rsidR="00722C2B" w:rsidRPr="003808B6">
        <w:rPr>
          <w:rFonts w:asciiTheme="minorHAnsi" w:hAnsiTheme="minorHAnsi" w:cstheme="minorHAnsi"/>
          <w:color w:val="auto"/>
        </w:rPr>
        <w:t xml:space="preserve"> wszystkich szkół: </w:t>
      </w:r>
    </w:p>
    <w:p w14:paraId="3BB0EDF1" w14:textId="77777777" w:rsidR="00722C2B" w:rsidRPr="003808B6" w:rsidRDefault="00722C2B" w:rsidP="00722C2B">
      <w:pPr>
        <w:pStyle w:val="Akapitzlist"/>
        <w:numPr>
          <w:ilvl w:val="0"/>
          <w:numId w:val="28"/>
        </w:numPr>
        <w:ind w:right="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Wyjazdy studyjne do uczelni w Lublinie;</w:t>
      </w:r>
    </w:p>
    <w:p w14:paraId="0DA4FD36" w14:textId="77777777" w:rsidR="00722C2B" w:rsidRPr="003808B6" w:rsidRDefault="00722C2B" w:rsidP="00722C2B">
      <w:pPr>
        <w:pStyle w:val="Akapitzlist"/>
        <w:numPr>
          <w:ilvl w:val="0"/>
          <w:numId w:val="28"/>
        </w:numPr>
        <w:ind w:right="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Wyjazdy studyjne do pracodawców w Lublinie.</w:t>
      </w:r>
    </w:p>
    <w:p w14:paraId="51BA5B61" w14:textId="77777777" w:rsidR="0001008E" w:rsidRPr="003808B6" w:rsidRDefault="0001008E">
      <w:pPr>
        <w:spacing w:after="0" w:line="259" w:lineRule="auto"/>
        <w:ind w:left="1440" w:right="0" w:firstLine="0"/>
        <w:jc w:val="left"/>
        <w:rPr>
          <w:rFonts w:asciiTheme="minorHAnsi" w:hAnsiTheme="minorHAnsi" w:cstheme="minorHAnsi"/>
          <w:color w:val="auto"/>
        </w:rPr>
      </w:pPr>
    </w:p>
    <w:p w14:paraId="755079A4" w14:textId="77777777" w:rsidR="0001008E" w:rsidRPr="003808B6" w:rsidRDefault="00132370">
      <w:pPr>
        <w:pStyle w:val="Nagwek1"/>
        <w:spacing w:after="5" w:line="249" w:lineRule="auto"/>
        <w:ind w:left="10" w:right="5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§ 3 Uczestnictwo w </w:t>
      </w:r>
      <w:r w:rsidR="00722C2B" w:rsidRPr="003808B6">
        <w:rPr>
          <w:rFonts w:asciiTheme="minorHAnsi" w:hAnsiTheme="minorHAnsi" w:cstheme="minorHAnsi"/>
          <w:color w:val="auto"/>
        </w:rPr>
        <w:t>wyjazdach studyjnych</w:t>
      </w:r>
      <w:r w:rsidRPr="003808B6">
        <w:rPr>
          <w:rFonts w:asciiTheme="minorHAnsi" w:hAnsiTheme="minorHAnsi" w:cstheme="minorHAnsi"/>
          <w:color w:val="auto"/>
        </w:rPr>
        <w:t xml:space="preserve"> dla uczniów </w:t>
      </w:r>
    </w:p>
    <w:p w14:paraId="2B578DE1" w14:textId="77777777" w:rsidR="0001008E" w:rsidRPr="003808B6" w:rsidRDefault="00132370">
      <w:pPr>
        <w:spacing w:after="12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58EAA99C" w14:textId="739C8F62" w:rsidR="0001008E" w:rsidRPr="003808B6" w:rsidRDefault="002B22D5">
      <w:pPr>
        <w:numPr>
          <w:ilvl w:val="0"/>
          <w:numId w:val="8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Do udziału w </w:t>
      </w:r>
      <w:r w:rsidR="00722C2B" w:rsidRPr="003808B6">
        <w:rPr>
          <w:rFonts w:asciiTheme="minorHAnsi" w:hAnsiTheme="minorHAnsi" w:cstheme="minorHAnsi"/>
          <w:color w:val="auto"/>
        </w:rPr>
        <w:t xml:space="preserve">wyjazdach studyjnych </w:t>
      </w:r>
      <w:r w:rsidR="00132370" w:rsidRPr="003808B6">
        <w:rPr>
          <w:rFonts w:asciiTheme="minorHAnsi" w:hAnsiTheme="minorHAnsi" w:cstheme="minorHAnsi"/>
          <w:color w:val="auto"/>
        </w:rPr>
        <w:t xml:space="preserve">dla uczniów realizowanych w ramach projektu mogą zostać zakwalifikowani Kandydaci uczęszczający do </w:t>
      </w:r>
      <w:r w:rsidR="00E4298F" w:rsidRPr="003808B6">
        <w:rPr>
          <w:rFonts w:asciiTheme="minorHAnsi" w:hAnsiTheme="minorHAnsi" w:cstheme="minorHAnsi"/>
          <w:color w:val="auto"/>
        </w:rPr>
        <w:t xml:space="preserve">jednej ze szkół </w:t>
      </w:r>
      <w:r w:rsidR="00F2766A" w:rsidRPr="003808B6">
        <w:rPr>
          <w:rFonts w:asciiTheme="minorHAnsi" w:hAnsiTheme="minorHAnsi" w:cstheme="minorHAnsi"/>
          <w:color w:val="auto"/>
        </w:rPr>
        <w:t>o których mowa w</w:t>
      </w:r>
      <w:r w:rsidR="00E4298F" w:rsidRPr="003808B6">
        <w:rPr>
          <w:rFonts w:asciiTheme="minorHAnsi" w:hAnsiTheme="minorHAnsi" w:cstheme="minorHAnsi"/>
          <w:color w:val="auto"/>
        </w:rPr>
        <w:t xml:space="preserve"> §</w:t>
      </w:r>
      <w:r w:rsidR="00F2766A" w:rsidRPr="003808B6">
        <w:rPr>
          <w:rFonts w:asciiTheme="minorHAnsi" w:hAnsiTheme="minorHAnsi" w:cstheme="minorHAnsi"/>
          <w:color w:val="auto"/>
        </w:rPr>
        <w:t>1 pkt. 3</w:t>
      </w:r>
      <w:r w:rsidR="006A5600" w:rsidRPr="003808B6">
        <w:rPr>
          <w:rFonts w:asciiTheme="minorHAnsi" w:hAnsiTheme="minorHAnsi" w:cstheme="minorHAnsi"/>
          <w:color w:val="auto"/>
        </w:rPr>
        <w:t xml:space="preserve"> </w:t>
      </w:r>
      <w:r w:rsidR="00F2766A" w:rsidRPr="003808B6">
        <w:rPr>
          <w:rFonts w:asciiTheme="minorHAnsi" w:hAnsiTheme="minorHAnsi" w:cstheme="minorHAnsi"/>
          <w:color w:val="auto"/>
        </w:rPr>
        <w:t>niniejszego regulaminu,</w:t>
      </w:r>
      <w:r w:rsidR="00132370" w:rsidRPr="003808B6">
        <w:rPr>
          <w:rFonts w:asciiTheme="minorHAnsi" w:hAnsiTheme="minorHAnsi" w:cstheme="minorHAnsi"/>
          <w:color w:val="auto"/>
        </w:rPr>
        <w:t xml:space="preserve"> spełniający kryteria formalne wskazane w ust. 2, wpisani na listę uczestników w wyniku przeprowadzonego postępowania rekrutacyjnego. </w:t>
      </w:r>
    </w:p>
    <w:p w14:paraId="3D799A57" w14:textId="0EA83F98" w:rsidR="0001008E" w:rsidRPr="003808B6" w:rsidRDefault="00132370">
      <w:pPr>
        <w:numPr>
          <w:ilvl w:val="0"/>
          <w:numId w:val="8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Uczestnikiem Projektu może być Uczeń, który w chwili podpisywania deklaracji </w:t>
      </w:r>
      <w:r w:rsidR="006B56C4" w:rsidRPr="003808B6">
        <w:rPr>
          <w:rFonts w:asciiTheme="minorHAnsi" w:hAnsiTheme="minorHAnsi" w:cstheme="minorHAnsi"/>
          <w:color w:val="auto"/>
        </w:rPr>
        <w:t>uczestnictwa spełnia</w:t>
      </w:r>
      <w:r w:rsidRPr="003808B6">
        <w:rPr>
          <w:rFonts w:asciiTheme="minorHAnsi" w:hAnsiTheme="minorHAnsi" w:cstheme="minorHAnsi"/>
          <w:color w:val="auto"/>
        </w:rPr>
        <w:t xml:space="preserve"> następujące </w:t>
      </w:r>
      <w:r w:rsidR="006B56C4" w:rsidRPr="003808B6">
        <w:rPr>
          <w:rFonts w:asciiTheme="minorHAnsi" w:hAnsiTheme="minorHAnsi" w:cstheme="minorHAnsi"/>
          <w:color w:val="auto"/>
        </w:rPr>
        <w:t>kryteria:</w:t>
      </w:r>
      <w:r w:rsidRPr="003808B6">
        <w:rPr>
          <w:rFonts w:asciiTheme="minorHAnsi" w:hAnsiTheme="minorHAnsi" w:cstheme="minorHAnsi"/>
          <w:color w:val="auto"/>
        </w:rPr>
        <w:t xml:space="preserve"> </w:t>
      </w:r>
    </w:p>
    <w:p w14:paraId="7D22DF2F" w14:textId="77777777" w:rsidR="0001008E" w:rsidRPr="003808B6" w:rsidRDefault="00132370">
      <w:pPr>
        <w:ind w:left="1080" w:right="0" w:firstLine="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1)</w:t>
      </w:r>
      <w:r w:rsidRPr="003808B6">
        <w:rPr>
          <w:rFonts w:asciiTheme="minorHAnsi" w:eastAsia="Arial" w:hAnsiTheme="minorHAnsi" w:cstheme="minorHAnsi"/>
          <w:color w:val="auto"/>
        </w:rPr>
        <w:t xml:space="preserve"> </w:t>
      </w:r>
      <w:r w:rsidRPr="003808B6">
        <w:rPr>
          <w:rFonts w:asciiTheme="minorHAnsi" w:hAnsiTheme="minorHAnsi" w:cstheme="minorHAnsi"/>
          <w:color w:val="auto"/>
        </w:rPr>
        <w:t xml:space="preserve">Podstawowe (obligatoryjne) </w:t>
      </w:r>
    </w:p>
    <w:p w14:paraId="3DD8F746" w14:textId="274DFC0E" w:rsidR="0001008E" w:rsidRPr="003808B6" w:rsidRDefault="00132370" w:rsidP="002B22D5">
      <w:pPr>
        <w:numPr>
          <w:ilvl w:val="1"/>
          <w:numId w:val="8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Posiada status ucznia/uczennicy jedne</w:t>
      </w:r>
      <w:r w:rsidR="006A5600" w:rsidRPr="003808B6">
        <w:rPr>
          <w:rFonts w:asciiTheme="minorHAnsi" w:hAnsiTheme="minorHAnsi" w:cstheme="minorHAnsi"/>
          <w:color w:val="auto"/>
        </w:rPr>
        <w:t>j ze</w:t>
      </w:r>
      <w:r w:rsidRPr="003808B6">
        <w:rPr>
          <w:rFonts w:asciiTheme="minorHAnsi" w:hAnsiTheme="minorHAnsi" w:cstheme="minorHAnsi"/>
          <w:color w:val="auto"/>
        </w:rPr>
        <w:t xml:space="preserve"> </w:t>
      </w:r>
      <w:r w:rsidR="006B56C4" w:rsidRPr="003808B6">
        <w:rPr>
          <w:rFonts w:asciiTheme="minorHAnsi" w:hAnsiTheme="minorHAnsi" w:cstheme="minorHAnsi"/>
          <w:color w:val="auto"/>
        </w:rPr>
        <w:t>Szkół biorących</w:t>
      </w:r>
      <w:r w:rsidRPr="003808B6">
        <w:rPr>
          <w:rFonts w:asciiTheme="minorHAnsi" w:hAnsiTheme="minorHAnsi" w:cstheme="minorHAnsi"/>
          <w:color w:val="auto"/>
        </w:rPr>
        <w:t xml:space="preserve"> udzia</w:t>
      </w:r>
      <w:r w:rsidR="002B22D5" w:rsidRPr="003808B6">
        <w:rPr>
          <w:rFonts w:asciiTheme="minorHAnsi" w:hAnsiTheme="minorHAnsi" w:cstheme="minorHAnsi"/>
          <w:color w:val="auto"/>
        </w:rPr>
        <w:t xml:space="preserve">ł w projekcie; </w:t>
      </w:r>
    </w:p>
    <w:p w14:paraId="4793132B" w14:textId="77777777" w:rsidR="002B22D5" w:rsidRPr="003808B6" w:rsidRDefault="00132370" w:rsidP="002B22D5">
      <w:pPr>
        <w:numPr>
          <w:ilvl w:val="1"/>
          <w:numId w:val="8"/>
        </w:numPr>
        <w:spacing w:after="10" w:line="262" w:lineRule="auto"/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lastRenderedPageBreak/>
        <w:t xml:space="preserve">Wyraża wolę udziału we wsparciu (wola wyrażona przez rodzica/opiekuna prawnego, w przypadku niepełnoletniej osoby) </w:t>
      </w:r>
    </w:p>
    <w:p w14:paraId="7053312F" w14:textId="77777777" w:rsidR="0001008E" w:rsidRPr="003808B6" w:rsidRDefault="00132370" w:rsidP="002B22D5">
      <w:pPr>
        <w:spacing w:after="10" w:line="262" w:lineRule="auto"/>
        <w:ind w:left="1134" w:right="0" w:firstLine="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2)</w:t>
      </w:r>
      <w:r w:rsidRPr="003808B6">
        <w:rPr>
          <w:rFonts w:asciiTheme="minorHAnsi" w:eastAsia="Arial" w:hAnsiTheme="minorHAnsi" w:cstheme="minorHAnsi"/>
          <w:color w:val="auto"/>
        </w:rPr>
        <w:t xml:space="preserve"> </w:t>
      </w:r>
      <w:r w:rsidRPr="003808B6">
        <w:rPr>
          <w:rFonts w:asciiTheme="minorHAnsi" w:hAnsiTheme="minorHAnsi" w:cstheme="minorHAnsi"/>
          <w:color w:val="auto"/>
        </w:rPr>
        <w:t xml:space="preserve">Premiujące: </w:t>
      </w:r>
    </w:p>
    <w:p w14:paraId="14A2172A" w14:textId="1A6CF80F" w:rsidR="00F2766A" w:rsidRPr="003808B6" w:rsidRDefault="00F2766A" w:rsidP="00F2766A">
      <w:pPr>
        <w:numPr>
          <w:ilvl w:val="1"/>
          <w:numId w:val="10"/>
        </w:numPr>
        <w:spacing w:after="0"/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Orzeczenie o niepełnosprawności/o stopniu niepełnosprawności/dokument poświadczający stan zdrowia wydany przez lekarza, tj. orzeczenie o stanie zdrowia/ opinia lub orzeczenie wydane przez poradnię psychologiczno-pedagogiczną. </w:t>
      </w:r>
    </w:p>
    <w:p w14:paraId="18043739" w14:textId="48872D11" w:rsidR="00F2766A" w:rsidRPr="003808B6" w:rsidRDefault="00F2766A">
      <w:pPr>
        <w:numPr>
          <w:ilvl w:val="1"/>
          <w:numId w:val="10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eastAsia="Arial" w:hAnsiTheme="minorHAnsi" w:cstheme="minorHAnsi"/>
          <w:color w:val="auto"/>
        </w:rPr>
        <w:t>Dobre wyniki w nauce (do udziału zostaną zakwalifikowani uczniowie z</w:t>
      </w:r>
      <w:r w:rsidR="007E40EF" w:rsidRPr="003808B6">
        <w:rPr>
          <w:rFonts w:asciiTheme="minorHAnsi" w:eastAsia="Arial" w:hAnsiTheme="minorHAnsi" w:cstheme="minorHAnsi"/>
          <w:color w:val="auto"/>
        </w:rPr>
        <w:t> </w:t>
      </w:r>
      <w:r w:rsidRPr="003808B6">
        <w:rPr>
          <w:rFonts w:asciiTheme="minorHAnsi" w:eastAsia="Arial" w:hAnsiTheme="minorHAnsi" w:cstheme="minorHAnsi"/>
          <w:color w:val="auto"/>
        </w:rPr>
        <w:t>najwyższą średnią ocen z pośród tych którzy zadeklarują chęć udziału w</w:t>
      </w:r>
      <w:r w:rsidR="007E40EF" w:rsidRPr="003808B6">
        <w:rPr>
          <w:rFonts w:asciiTheme="minorHAnsi" w:eastAsia="Arial" w:hAnsiTheme="minorHAnsi" w:cstheme="minorHAnsi"/>
          <w:color w:val="auto"/>
        </w:rPr>
        <w:t> </w:t>
      </w:r>
      <w:r w:rsidRPr="003808B6">
        <w:rPr>
          <w:rFonts w:asciiTheme="minorHAnsi" w:eastAsia="Arial" w:hAnsiTheme="minorHAnsi" w:cstheme="minorHAnsi"/>
          <w:color w:val="auto"/>
        </w:rPr>
        <w:t xml:space="preserve">projekcie) (od4,5-5 i wyżej – 5pkt, od 4,0 do 4,5- 4pkt, od 3,5-4 -3pkt, od 3,0 do 3,5 pkt -2pkt, od 2,5-3,0 -1 pkt). </w:t>
      </w:r>
    </w:p>
    <w:p w14:paraId="6E6CF453" w14:textId="19DCC6C4" w:rsidR="0001008E" w:rsidRPr="003808B6" w:rsidRDefault="00132370" w:rsidP="00F2766A">
      <w:pPr>
        <w:numPr>
          <w:ilvl w:val="1"/>
          <w:numId w:val="10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Kolejność zgłoszeń</w:t>
      </w:r>
      <w:r w:rsidR="0000389F" w:rsidRPr="003808B6">
        <w:rPr>
          <w:rFonts w:asciiTheme="minorHAnsi" w:hAnsiTheme="minorHAnsi" w:cstheme="minorHAnsi"/>
          <w:color w:val="auto"/>
        </w:rPr>
        <w:t xml:space="preserve">- w przypadku takiej samej liczby pkt decyduje kolejność </w:t>
      </w:r>
      <w:r w:rsidR="00F2766A" w:rsidRPr="003808B6">
        <w:rPr>
          <w:rFonts w:asciiTheme="minorHAnsi" w:hAnsiTheme="minorHAnsi" w:cstheme="minorHAnsi"/>
          <w:color w:val="auto"/>
        </w:rPr>
        <w:t>zgłoszeń (w tym data, godzin</w:t>
      </w:r>
      <w:r w:rsidR="006A5600" w:rsidRPr="003808B6">
        <w:rPr>
          <w:rFonts w:asciiTheme="minorHAnsi" w:hAnsiTheme="minorHAnsi" w:cstheme="minorHAnsi"/>
          <w:color w:val="auto"/>
        </w:rPr>
        <w:t>a</w:t>
      </w:r>
      <w:r w:rsidR="00F2766A" w:rsidRPr="003808B6">
        <w:rPr>
          <w:rFonts w:asciiTheme="minorHAnsi" w:hAnsiTheme="minorHAnsi" w:cstheme="minorHAnsi"/>
          <w:color w:val="auto"/>
        </w:rPr>
        <w:t>, minuta złożenia formularza).</w:t>
      </w:r>
    </w:p>
    <w:p w14:paraId="64E617A6" w14:textId="77777777" w:rsidR="00D2492A" w:rsidRPr="003808B6" w:rsidRDefault="00D2492A" w:rsidP="00F2766A">
      <w:pPr>
        <w:spacing w:after="0"/>
        <w:ind w:right="0"/>
        <w:rPr>
          <w:rFonts w:asciiTheme="minorHAnsi" w:eastAsia="Arial" w:hAnsiTheme="minorHAnsi" w:cstheme="minorHAnsi"/>
          <w:color w:val="auto"/>
        </w:rPr>
      </w:pPr>
    </w:p>
    <w:p w14:paraId="6A26331D" w14:textId="77777777" w:rsidR="0001008E" w:rsidRPr="003808B6" w:rsidRDefault="00132370">
      <w:pPr>
        <w:spacing w:after="0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5683CA62" w14:textId="77777777" w:rsidR="0001008E" w:rsidRPr="003808B6" w:rsidRDefault="00132370">
      <w:pPr>
        <w:pStyle w:val="Nagwek1"/>
        <w:spacing w:after="5" w:line="249" w:lineRule="auto"/>
        <w:ind w:left="10" w:right="5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§ </w:t>
      </w:r>
      <w:r w:rsidR="00D2492A" w:rsidRPr="003808B6">
        <w:rPr>
          <w:rFonts w:asciiTheme="minorHAnsi" w:hAnsiTheme="minorHAnsi" w:cstheme="minorHAnsi"/>
          <w:color w:val="auto"/>
        </w:rPr>
        <w:t>4</w:t>
      </w:r>
      <w:r w:rsidRPr="003808B6">
        <w:rPr>
          <w:rFonts w:asciiTheme="minorHAnsi" w:hAnsiTheme="minorHAnsi" w:cstheme="minorHAnsi"/>
          <w:color w:val="auto"/>
        </w:rPr>
        <w:t xml:space="preserve"> Zasady rekrutacji i kryteria kwalifikacyjne uczestników </w:t>
      </w:r>
      <w:r w:rsidR="000D2C21" w:rsidRPr="003808B6">
        <w:rPr>
          <w:rFonts w:asciiTheme="minorHAnsi" w:hAnsiTheme="minorHAnsi" w:cstheme="minorHAnsi"/>
          <w:color w:val="auto"/>
        </w:rPr>
        <w:t>wyjazdów studyjnych</w:t>
      </w:r>
    </w:p>
    <w:p w14:paraId="18F7EC31" w14:textId="77777777" w:rsidR="0001008E" w:rsidRPr="003808B6" w:rsidRDefault="00132370">
      <w:pPr>
        <w:spacing w:after="9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7A2CDE6D" w14:textId="77777777" w:rsidR="0001008E" w:rsidRPr="003808B6" w:rsidRDefault="00132370">
      <w:pPr>
        <w:numPr>
          <w:ilvl w:val="0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Rekrutacja Kandydatów na </w:t>
      </w:r>
      <w:r w:rsidR="00D2492A" w:rsidRPr="003808B6">
        <w:rPr>
          <w:rFonts w:asciiTheme="minorHAnsi" w:hAnsiTheme="minorHAnsi" w:cstheme="minorHAnsi"/>
          <w:color w:val="auto"/>
        </w:rPr>
        <w:t>wyjazdy studyjne</w:t>
      </w:r>
      <w:r w:rsidRPr="003808B6">
        <w:rPr>
          <w:rFonts w:asciiTheme="minorHAnsi" w:hAnsiTheme="minorHAnsi" w:cstheme="minorHAnsi"/>
          <w:color w:val="auto"/>
        </w:rPr>
        <w:t xml:space="preserve"> odbywać się będzie w roku szkolnym </w:t>
      </w:r>
      <w:r w:rsidR="00D2492A" w:rsidRPr="003808B6">
        <w:rPr>
          <w:rFonts w:asciiTheme="minorHAnsi" w:hAnsiTheme="minorHAnsi" w:cstheme="minorHAnsi"/>
          <w:color w:val="auto"/>
        </w:rPr>
        <w:t xml:space="preserve">2025/2026, </w:t>
      </w:r>
      <w:r w:rsidRPr="003808B6">
        <w:rPr>
          <w:rFonts w:asciiTheme="minorHAnsi" w:hAnsiTheme="minorHAnsi" w:cstheme="minorHAnsi"/>
          <w:color w:val="auto"/>
        </w:rPr>
        <w:t xml:space="preserve">z zachowaniem: </w:t>
      </w:r>
    </w:p>
    <w:p w14:paraId="265DF881" w14:textId="77777777" w:rsidR="0001008E" w:rsidRPr="003808B6" w:rsidRDefault="00132370">
      <w:pPr>
        <w:numPr>
          <w:ilvl w:val="1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Jasnych, przejrzystych i ogólnodostępnych zasad przedstawionych w regulaminie, zapewniając równy dostęp do informacji wszystkim Uczniom. </w:t>
      </w:r>
    </w:p>
    <w:p w14:paraId="2DDF4E79" w14:textId="77777777" w:rsidR="004A1F24" w:rsidRPr="003808B6" w:rsidRDefault="00132370">
      <w:pPr>
        <w:numPr>
          <w:ilvl w:val="1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Zasad rekrutacji eliminujących wszelkie formy dyskryminacji ze względu na płeć, wiek, wyznanie, przynależność rasową, miejsce zamieszkania, pochodzenie, religię, niepełnosprawność, sytuację materialną. </w:t>
      </w:r>
    </w:p>
    <w:p w14:paraId="7E133EE8" w14:textId="43EB2DD1" w:rsidR="0001008E" w:rsidRPr="003808B6" w:rsidRDefault="00132370">
      <w:pPr>
        <w:numPr>
          <w:ilvl w:val="1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Zasad równości szans kobiet i mężczyzn. </w:t>
      </w:r>
    </w:p>
    <w:p w14:paraId="43614683" w14:textId="023E25B1" w:rsidR="0001008E" w:rsidRPr="003808B6" w:rsidRDefault="00132370">
      <w:pPr>
        <w:numPr>
          <w:ilvl w:val="0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Informacja o rozpoczęciu rekrutacji, miejscu skład</w:t>
      </w:r>
      <w:r w:rsidR="00D2492A" w:rsidRPr="003808B6">
        <w:rPr>
          <w:rFonts w:asciiTheme="minorHAnsi" w:hAnsiTheme="minorHAnsi" w:cstheme="minorHAnsi"/>
          <w:color w:val="auto"/>
        </w:rPr>
        <w:t>ania dokumentów rekrutacyjnych</w:t>
      </w:r>
      <w:r w:rsidRPr="003808B6">
        <w:rPr>
          <w:rFonts w:asciiTheme="minorHAnsi" w:hAnsiTheme="minorHAnsi" w:cstheme="minorHAnsi"/>
          <w:color w:val="auto"/>
        </w:rPr>
        <w:t>, regulamin i wymagane załączniki zostaną podane do publicznej wiadomości na stronie internetowej Szkół</w:t>
      </w:r>
      <w:r w:rsidR="00B31E46" w:rsidRPr="003808B6">
        <w:rPr>
          <w:rFonts w:asciiTheme="minorHAnsi" w:hAnsiTheme="minorHAnsi" w:cstheme="minorHAnsi"/>
          <w:color w:val="auto"/>
        </w:rPr>
        <w:t xml:space="preserve">. </w:t>
      </w:r>
      <w:r w:rsidRPr="003808B6">
        <w:rPr>
          <w:rFonts w:asciiTheme="minorHAnsi" w:hAnsiTheme="minorHAnsi" w:cstheme="minorHAnsi"/>
          <w:color w:val="auto"/>
        </w:rPr>
        <w:t xml:space="preserve">Wszelkie niezbędne informacje będą także przekazywane w formie ustnej przez </w:t>
      </w:r>
      <w:bookmarkStart w:id="2" w:name="_Hlk215495726"/>
      <w:r w:rsidR="00EB2145" w:rsidRPr="003808B6">
        <w:rPr>
          <w:rFonts w:asciiTheme="minorHAnsi" w:hAnsiTheme="minorHAnsi" w:cstheme="minorHAnsi"/>
          <w:color w:val="auto"/>
        </w:rPr>
        <w:tab/>
        <w:t>Specjalistę ds. naboru i organizacji</w:t>
      </w:r>
      <w:bookmarkEnd w:id="2"/>
      <w:r w:rsidR="00EB2145" w:rsidRPr="003808B6">
        <w:rPr>
          <w:rFonts w:asciiTheme="minorHAnsi" w:hAnsiTheme="minorHAnsi" w:cstheme="minorHAnsi"/>
          <w:color w:val="auto"/>
        </w:rPr>
        <w:t>.</w:t>
      </w:r>
    </w:p>
    <w:p w14:paraId="05DAEFBA" w14:textId="1663383E" w:rsidR="0001008E" w:rsidRPr="003808B6" w:rsidRDefault="00132370">
      <w:pPr>
        <w:numPr>
          <w:ilvl w:val="0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Dokumenty rekrutacyjne należy kompletnie </w:t>
      </w:r>
      <w:r w:rsidR="004A1F24" w:rsidRPr="003808B6">
        <w:rPr>
          <w:rFonts w:asciiTheme="minorHAnsi" w:hAnsiTheme="minorHAnsi" w:cstheme="minorHAnsi"/>
          <w:color w:val="auto"/>
        </w:rPr>
        <w:t>wypełnić i</w:t>
      </w:r>
      <w:r w:rsidRPr="003808B6">
        <w:rPr>
          <w:rFonts w:asciiTheme="minorHAnsi" w:hAnsiTheme="minorHAnsi" w:cstheme="minorHAnsi"/>
          <w:color w:val="auto"/>
        </w:rPr>
        <w:t xml:space="preserve"> czytelnie podpisać. Dokumenty można składać tylko w formie papierowej. </w:t>
      </w:r>
    </w:p>
    <w:p w14:paraId="3B2B67C5" w14:textId="52238CB6" w:rsidR="0001008E" w:rsidRPr="003808B6" w:rsidRDefault="00132370" w:rsidP="00AF2B26">
      <w:pPr>
        <w:numPr>
          <w:ilvl w:val="0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Kwalifikacji Kandydata do udziału w </w:t>
      </w:r>
      <w:r w:rsidR="00AF2B26" w:rsidRPr="003808B6">
        <w:rPr>
          <w:rFonts w:asciiTheme="minorHAnsi" w:hAnsiTheme="minorHAnsi" w:cstheme="minorHAnsi"/>
          <w:color w:val="auto"/>
        </w:rPr>
        <w:t>wyjazdach studyjnych</w:t>
      </w:r>
      <w:r w:rsidRPr="003808B6">
        <w:rPr>
          <w:rFonts w:asciiTheme="minorHAnsi" w:hAnsiTheme="minorHAnsi" w:cstheme="minorHAnsi"/>
          <w:color w:val="auto"/>
        </w:rPr>
        <w:t xml:space="preserve"> dokonuje</w:t>
      </w:r>
      <w:r w:rsidR="00C700F6" w:rsidRPr="003808B6">
        <w:rPr>
          <w:rFonts w:asciiTheme="minorHAnsi" w:hAnsiTheme="minorHAnsi" w:cstheme="minorHAnsi"/>
          <w:color w:val="auto"/>
        </w:rPr>
        <w:t xml:space="preserve"> Specjalista ds. naboru i</w:t>
      </w:r>
      <w:r w:rsidR="003808B6">
        <w:rPr>
          <w:rFonts w:asciiTheme="minorHAnsi" w:hAnsiTheme="minorHAnsi" w:cstheme="minorHAnsi"/>
          <w:color w:val="auto"/>
        </w:rPr>
        <w:t> </w:t>
      </w:r>
      <w:r w:rsidR="00C700F6" w:rsidRPr="003808B6">
        <w:rPr>
          <w:rFonts w:asciiTheme="minorHAnsi" w:hAnsiTheme="minorHAnsi" w:cstheme="minorHAnsi"/>
          <w:color w:val="auto"/>
        </w:rPr>
        <w:t>organizacji</w:t>
      </w:r>
      <w:r w:rsidR="00AF2B26" w:rsidRPr="003808B6">
        <w:rPr>
          <w:rFonts w:asciiTheme="minorHAnsi" w:hAnsiTheme="minorHAnsi" w:cstheme="minorHAnsi"/>
          <w:color w:val="auto"/>
        </w:rPr>
        <w:t>.</w:t>
      </w:r>
      <w:r w:rsidRPr="003808B6">
        <w:rPr>
          <w:rFonts w:asciiTheme="minorHAnsi" w:hAnsiTheme="minorHAnsi" w:cstheme="minorHAnsi"/>
          <w:color w:val="auto"/>
        </w:rPr>
        <w:t xml:space="preserve"> </w:t>
      </w:r>
    </w:p>
    <w:p w14:paraId="0B38C90F" w14:textId="1D58FB0A" w:rsidR="0001008E" w:rsidRPr="003808B6" w:rsidRDefault="00132370">
      <w:pPr>
        <w:numPr>
          <w:ilvl w:val="0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Lista Kandydatów zakwalifikowanych do udziału w Projekcie zostanie ułożona według liczby uzyskanych punktów w sposób od największej ilości punktów do najmniejszej. </w:t>
      </w:r>
      <w:r w:rsidR="004A1F24" w:rsidRPr="003808B6">
        <w:rPr>
          <w:rFonts w:asciiTheme="minorHAnsi" w:hAnsiTheme="minorHAnsi" w:cstheme="minorHAnsi"/>
          <w:color w:val="auto"/>
        </w:rPr>
        <w:t>Kandydaci,</w:t>
      </w:r>
      <w:r w:rsidRPr="003808B6">
        <w:rPr>
          <w:rFonts w:asciiTheme="minorHAnsi" w:hAnsiTheme="minorHAnsi" w:cstheme="minorHAnsi"/>
          <w:color w:val="auto"/>
        </w:rPr>
        <w:t xml:space="preserve"> którzy nie zostali zakwalifikowani na listę rankingową, zostaną wpisani na listę </w:t>
      </w:r>
      <w:r w:rsidR="004A1F24" w:rsidRPr="003808B6">
        <w:rPr>
          <w:rFonts w:asciiTheme="minorHAnsi" w:hAnsiTheme="minorHAnsi" w:cstheme="minorHAnsi"/>
          <w:color w:val="auto"/>
        </w:rPr>
        <w:t>rezerwową w</w:t>
      </w:r>
      <w:r w:rsidR="003808B6">
        <w:rPr>
          <w:rFonts w:asciiTheme="minorHAnsi" w:hAnsiTheme="minorHAnsi" w:cstheme="minorHAnsi"/>
          <w:color w:val="auto"/>
        </w:rPr>
        <w:t> </w:t>
      </w:r>
      <w:r w:rsidRPr="003808B6">
        <w:rPr>
          <w:rFonts w:asciiTheme="minorHAnsi" w:hAnsiTheme="minorHAnsi" w:cstheme="minorHAnsi"/>
          <w:color w:val="auto"/>
        </w:rPr>
        <w:t xml:space="preserve">kolejności od najwyższej ilości punktów do najmniejszej. </w:t>
      </w:r>
    </w:p>
    <w:p w14:paraId="1C860BC9" w14:textId="1DF3667E" w:rsidR="0001008E" w:rsidRPr="003808B6" w:rsidRDefault="00132370">
      <w:pPr>
        <w:numPr>
          <w:ilvl w:val="0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Informacj</w:t>
      </w:r>
      <w:r w:rsidR="00E87F46" w:rsidRPr="003808B6">
        <w:rPr>
          <w:rFonts w:asciiTheme="minorHAnsi" w:hAnsiTheme="minorHAnsi" w:cstheme="minorHAnsi"/>
          <w:color w:val="auto"/>
        </w:rPr>
        <w:t>a</w:t>
      </w:r>
      <w:r w:rsidRPr="003808B6">
        <w:rPr>
          <w:rFonts w:asciiTheme="minorHAnsi" w:hAnsiTheme="minorHAnsi" w:cstheme="minorHAnsi"/>
          <w:color w:val="auto"/>
        </w:rPr>
        <w:t xml:space="preserve"> o zakwalifi</w:t>
      </w:r>
      <w:r w:rsidR="000D2C21" w:rsidRPr="003808B6">
        <w:rPr>
          <w:rFonts w:asciiTheme="minorHAnsi" w:hAnsiTheme="minorHAnsi" w:cstheme="minorHAnsi"/>
          <w:color w:val="auto"/>
        </w:rPr>
        <w:t xml:space="preserve">kowaniu Kandydata do udziału w </w:t>
      </w:r>
      <w:r w:rsidR="00AF2B26" w:rsidRPr="003808B6">
        <w:rPr>
          <w:rFonts w:asciiTheme="minorHAnsi" w:hAnsiTheme="minorHAnsi" w:cstheme="minorHAnsi"/>
          <w:color w:val="auto"/>
        </w:rPr>
        <w:t>wyjazdach studyjnych</w:t>
      </w:r>
      <w:r w:rsidRPr="003808B6">
        <w:rPr>
          <w:rFonts w:asciiTheme="minorHAnsi" w:hAnsiTheme="minorHAnsi" w:cstheme="minorHAnsi"/>
          <w:color w:val="auto"/>
        </w:rPr>
        <w:t xml:space="preserve"> dla uczniów </w:t>
      </w:r>
      <w:r w:rsidR="00E87F46" w:rsidRPr="003808B6">
        <w:rPr>
          <w:rFonts w:asciiTheme="minorHAnsi" w:hAnsiTheme="minorHAnsi" w:cstheme="minorHAnsi"/>
          <w:color w:val="auto"/>
        </w:rPr>
        <w:t xml:space="preserve">przekazana </w:t>
      </w:r>
      <w:r w:rsidR="00CE6E4E" w:rsidRPr="003808B6">
        <w:rPr>
          <w:rFonts w:asciiTheme="minorHAnsi" w:hAnsiTheme="minorHAnsi" w:cstheme="minorHAnsi"/>
          <w:color w:val="auto"/>
        </w:rPr>
        <w:t>zostanie</w:t>
      </w:r>
      <w:r w:rsidR="00E87F46" w:rsidRPr="003808B6">
        <w:rPr>
          <w:rFonts w:asciiTheme="minorHAnsi" w:hAnsiTheme="minorHAnsi" w:cstheme="minorHAnsi"/>
          <w:color w:val="auto"/>
        </w:rPr>
        <w:t xml:space="preserve"> przez</w:t>
      </w:r>
      <w:bookmarkStart w:id="3" w:name="_Hlk215559759"/>
      <w:bookmarkStart w:id="4" w:name="_Hlk215559381"/>
      <w:r w:rsidR="00E87F46" w:rsidRPr="003808B6">
        <w:rPr>
          <w:rFonts w:asciiTheme="minorHAnsi" w:hAnsiTheme="minorHAnsi" w:cstheme="minorHAnsi"/>
          <w:color w:val="auto"/>
        </w:rPr>
        <w:t xml:space="preserve"> </w:t>
      </w:r>
      <w:r w:rsidR="00C700F6" w:rsidRPr="003808B6">
        <w:rPr>
          <w:rFonts w:asciiTheme="minorHAnsi" w:hAnsiTheme="minorHAnsi" w:cstheme="minorHAnsi"/>
          <w:color w:val="auto"/>
        </w:rPr>
        <w:t>specjalist</w:t>
      </w:r>
      <w:r w:rsidR="00E87F46" w:rsidRPr="003808B6">
        <w:rPr>
          <w:rFonts w:asciiTheme="minorHAnsi" w:hAnsiTheme="minorHAnsi" w:cstheme="minorHAnsi"/>
          <w:color w:val="auto"/>
        </w:rPr>
        <w:t>ę</w:t>
      </w:r>
      <w:r w:rsidR="00C700F6" w:rsidRPr="003808B6">
        <w:rPr>
          <w:rFonts w:asciiTheme="minorHAnsi" w:hAnsiTheme="minorHAnsi" w:cstheme="minorHAnsi"/>
          <w:color w:val="auto"/>
        </w:rPr>
        <w:t xml:space="preserve"> ds. naboru i organizacji</w:t>
      </w:r>
      <w:bookmarkEnd w:id="3"/>
      <w:r w:rsidR="000D2C21" w:rsidRPr="003808B6">
        <w:rPr>
          <w:rFonts w:asciiTheme="minorHAnsi" w:hAnsiTheme="minorHAnsi" w:cstheme="minorHAnsi"/>
          <w:color w:val="auto"/>
        </w:rPr>
        <w:t xml:space="preserve">. </w:t>
      </w:r>
      <w:r w:rsidRPr="003808B6">
        <w:rPr>
          <w:rFonts w:asciiTheme="minorHAnsi" w:hAnsiTheme="minorHAnsi" w:cstheme="minorHAnsi"/>
          <w:color w:val="auto"/>
        </w:rPr>
        <w:t xml:space="preserve"> </w:t>
      </w:r>
      <w:bookmarkEnd w:id="4"/>
    </w:p>
    <w:p w14:paraId="4F48F819" w14:textId="77777777" w:rsidR="0054063B" w:rsidRPr="003808B6" w:rsidRDefault="00132370" w:rsidP="0054063B">
      <w:pPr>
        <w:numPr>
          <w:ilvl w:val="0"/>
          <w:numId w:val="16"/>
        </w:numPr>
        <w:spacing w:after="0"/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Kandydaci z list rezerwowych zostaną włączeni do uczestnictwa w Projekcie w przypadku rezygnacji osób wcześniej zakwalifikowanych, jednak nie później niż przed rozpoczęciem</w:t>
      </w:r>
      <w:r w:rsidR="000D2C21" w:rsidRPr="003808B6">
        <w:rPr>
          <w:rFonts w:asciiTheme="minorHAnsi" w:hAnsiTheme="minorHAnsi" w:cstheme="minorHAnsi"/>
          <w:color w:val="auto"/>
        </w:rPr>
        <w:t xml:space="preserve"> wyjazdów studyjnych</w:t>
      </w:r>
      <w:r w:rsidRPr="003808B6">
        <w:rPr>
          <w:rFonts w:asciiTheme="minorHAnsi" w:hAnsiTheme="minorHAnsi" w:cstheme="minorHAnsi"/>
          <w:color w:val="auto"/>
        </w:rPr>
        <w:t xml:space="preserve"> dla uczniów. </w:t>
      </w:r>
    </w:p>
    <w:p w14:paraId="6CD240F6" w14:textId="0C33C26A" w:rsidR="0001008E" w:rsidRPr="003808B6" w:rsidRDefault="0054063B" w:rsidP="00300602">
      <w:pPr>
        <w:numPr>
          <w:ilvl w:val="0"/>
          <w:numId w:val="16"/>
        </w:numPr>
        <w:spacing w:after="0"/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W </w:t>
      </w:r>
      <w:r w:rsidR="00300602" w:rsidRPr="003808B6">
        <w:rPr>
          <w:rFonts w:asciiTheme="minorHAnsi" w:hAnsiTheme="minorHAnsi" w:cstheme="minorHAnsi"/>
          <w:color w:val="auto"/>
        </w:rPr>
        <w:t xml:space="preserve">sytuacjach losowych </w:t>
      </w:r>
      <w:r w:rsidRPr="003808B6">
        <w:rPr>
          <w:rFonts w:asciiTheme="minorHAnsi" w:hAnsiTheme="minorHAnsi" w:cstheme="minorHAnsi"/>
          <w:color w:val="auto"/>
        </w:rPr>
        <w:t>dopuszczalne jest zastąpienie uczestnika już zakwalifikowanego do projektu innym z listy rezerwowej</w:t>
      </w:r>
      <w:r w:rsidR="00C8358C" w:rsidRPr="003808B6">
        <w:rPr>
          <w:rFonts w:asciiTheme="minorHAnsi" w:hAnsiTheme="minorHAnsi" w:cstheme="minorHAnsi"/>
          <w:color w:val="auto"/>
        </w:rPr>
        <w:t xml:space="preserve"> bez zastosowania </w:t>
      </w:r>
      <w:r w:rsidR="0076286A" w:rsidRPr="003808B6">
        <w:rPr>
          <w:rFonts w:asciiTheme="minorHAnsi" w:hAnsiTheme="minorHAnsi" w:cstheme="minorHAnsi"/>
          <w:color w:val="auto"/>
        </w:rPr>
        <w:t>terminu,</w:t>
      </w:r>
      <w:r w:rsidR="00C8358C" w:rsidRPr="003808B6">
        <w:rPr>
          <w:rFonts w:asciiTheme="minorHAnsi" w:hAnsiTheme="minorHAnsi" w:cstheme="minorHAnsi"/>
          <w:color w:val="auto"/>
        </w:rPr>
        <w:t xml:space="preserve"> na którym mowa w pkt 7. </w:t>
      </w:r>
    </w:p>
    <w:p w14:paraId="4DF96955" w14:textId="77777777" w:rsidR="00300602" w:rsidRPr="003808B6" w:rsidRDefault="00300602" w:rsidP="00300602">
      <w:pPr>
        <w:spacing w:after="0"/>
        <w:ind w:left="705" w:right="0" w:firstLine="0"/>
        <w:rPr>
          <w:rFonts w:asciiTheme="minorHAnsi" w:hAnsiTheme="minorHAnsi" w:cstheme="minorHAnsi"/>
          <w:color w:val="auto"/>
        </w:rPr>
      </w:pPr>
    </w:p>
    <w:p w14:paraId="591302F8" w14:textId="77777777" w:rsidR="0001008E" w:rsidRPr="003808B6" w:rsidRDefault="00132370">
      <w:pPr>
        <w:pStyle w:val="Nagwek1"/>
        <w:ind w:left="10" w:right="5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§ </w:t>
      </w:r>
      <w:r w:rsidR="000D2C21" w:rsidRPr="003808B6">
        <w:rPr>
          <w:rFonts w:asciiTheme="minorHAnsi" w:hAnsiTheme="minorHAnsi" w:cstheme="minorHAnsi"/>
          <w:color w:val="auto"/>
        </w:rPr>
        <w:t>5</w:t>
      </w:r>
      <w:r w:rsidRPr="003808B6">
        <w:rPr>
          <w:rFonts w:asciiTheme="minorHAnsi" w:hAnsiTheme="minorHAnsi" w:cstheme="minorHAnsi"/>
          <w:color w:val="auto"/>
        </w:rPr>
        <w:t xml:space="preserve"> Rezygnacja i skreślenie Uczestnika </w:t>
      </w:r>
    </w:p>
    <w:p w14:paraId="4965C99F" w14:textId="77777777" w:rsidR="0001008E" w:rsidRPr="003808B6" w:rsidRDefault="00132370">
      <w:pPr>
        <w:spacing w:after="9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60F4B752" w14:textId="655ECC1D" w:rsidR="0001008E" w:rsidRPr="003808B6" w:rsidRDefault="00132370">
      <w:pPr>
        <w:numPr>
          <w:ilvl w:val="0"/>
          <w:numId w:val="19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Uczestnik może złożyć rezygnację przed rozpoczęciem </w:t>
      </w:r>
      <w:r w:rsidR="00AB6514" w:rsidRPr="003808B6">
        <w:rPr>
          <w:rFonts w:asciiTheme="minorHAnsi" w:hAnsiTheme="minorHAnsi" w:cstheme="minorHAnsi"/>
          <w:color w:val="auto"/>
        </w:rPr>
        <w:t>wyjazdów studyjnych</w:t>
      </w:r>
      <w:r w:rsidRPr="003808B6">
        <w:rPr>
          <w:rFonts w:asciiTheme="minorHAnsi" w:hAnsiTheme="minorHAnsi" w:cstheme="minorHAnsi"/>
          <w:color w:val="auto"/>
        </w:rPr>
        <w:t xml:space="preserve"> dla uczniów w</w:t>
      </w:r>
      <w:r w:rsidR="003808B6">
        <w:rPr>
          <w:rFonts w:asciiTheme="minorHAnsi" w:hAnsiTheme="minorHAnsi" w:cstheme="minorHAnsi"/>
          <w:color w:val="auto"/>
        </w:rPr>
        <w:t xml:space="preserve"> </w:t>
      </w:r>
      <w:r w:rsidRPr="003808B6">
        <w:rPr>
          <w:rFonts w:asciiTheme="minorHAnsi" w:hAnsiTheme="minorHAnsi" w:cstheme="minorHAnsi"/>
          <w:color w:val="auto"/>
        </w:rPr>
        <w:t>momencie zaistnieni</w:t>
      </w:r>
      <w:r w:rsidR="00D976FB" w:rsidRPr="003808B6">
        <w:rPr>
          <w:rFonts w:asciiTheme="minorHAnsi" w:hAnsiTheme="minorHAnsi" w:cstheme="minorHAnsi"/>
          <w:color w:val="auto"/>
        </w:rPr>
        <w:t>a</w:t>
      </w:r>
      <w:r w:rsidRPr="003808B6">
        <w:rPr>
          <w:rFonts w:asciiTheme="minorHAnsi" w:hAnsiTheme="minorHAnsi" w:cstheme="minorHAnsi"/>
          <w:color w:val="auto"/>
        </w:rPr>
        <w:t xml:space="preserve"> okoliczności, które uniemożliwiają jego rozpoczęcie, na piśmie, zgodnie z Załącznikiem nr 4 do niniejszego regulaminu. W</w:t>
      </w:r>
      <w:r w:rsidR="00C8358C" w:rsidRPr="003808B6">
        <w:rPr>
          <w:rFonts w:asciiTheme="minorHAnsi" w:hAnsiTheme="minorHAnsi" w:cstheme="minorHAnsi"/>
          <w:color w:val="auto"/>
        </w:rPr>
        <w:t> </w:t>
      </w:r>
      <w:r w:rsidRPr="003808B6">
        <w:rPr>
          <w:rFonts w:asciiTheme="minorHAnsi" w:hAnsiTheme="minorHAnsi" w:cstheme="minorHAnsi"/>
          <w:color w:val="auto"/>
        </w:rPr>
        <w:t xml:space="preserve">przypadku uczestnika niepełnoletniego powyższy dokument musi być również podpisany przez jego Rodzica/opiekuna prawnego.  </w:t>
      </w:r>
    </w:p>
    <w:p w14:paraId="10A17084" w14:textId="34B98C45" w:rsidR="00D976FB" w:rsidRPr="003808B6" w:rsidRDefault="00132370" w:rsidP="00D976FB">
      <w:pPr>
        <w:numPr>
          <w:ilvl w:val="0"/>
          <w:numId w:val="19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lastRenderedPageBreak/>
        <w:t>Za dzień rezygnacji uznaje</w:t>
      </w:r>
      <w:r w:rsidR="00AB6514" w:rsidRPr="003808B6">
        <w:rPr>
          <w:rFonts w:asciiTheme="minorHAnsi" w:hAnsiTheme="minorHAnsi" w:cstheme="minorHAnsi"/>
          <w:color w:val="auto"/>
        </w:rPr>
        <w:t xml:space="preserve"> się datę złożenia rezygnacji </w:t>
      </w:r>
      <w:r w:rsidR="00962740" w:rsidRPr="003808B6">
        <w:rPr>
          <w:rFonts w:asciiTheme="minorHAnsi" w:hAnsiTheme="minorHAnsi" w:cstheme="minorHAnsi"/>
          <w:color w:val="auto"/>
        </w:rPr>
        <w:t xml:space="preserve">do </w:t>
      </w:r>
      <w:r w:rsidR="00D976FB" w:rsidRPr="003808B6">
        <w:rPr>
          <w:rFonts w:asciiTheme="minorHAnsi" w:hAnsiTheme="minorHAnsi" w:cstheme="minorHAnsi"/>
          <w:color w:val="auto"/>
        </w:rPr>
        <w:t>specjali</w:t>
      </w:r>
      <w:r w:rsidR="00962740" w:rsidRPr="003808B6">
        <w:rPr>
          <w:rFonts w:asciiTheme="minorHAnsi" w:hAnsiTheme="minorHAnsi" w:cstheme="minorHAnsi"/>
          <w:color w:val="auto"/>
        </w:rPr>
        <w:t>sty</w:t>
      </w:r>
      <w:r w:rsidR="00D976FB" w:rsidRPr="003808B6">
        <w:rPr>
          <w:rFonts w:asciiTheme="minorHAnsi" w:hAnsiTheme="minorHAnsi" w:cstheme="minorHAnsi"/>
          <w:color w:val="auto"/>
        </w:rPr>
        <w:t xml:space="preserve"> ds. naboru i organizacji, lub w szkolnym biurze projektu. </w:t>
      </w:r>
      <w:r w:rsidRPr="003808B6">
        <w:rPr>
          <w:rFonts w:asciiTheme="minorHAnsi" w:hAnsiTheme="minorHAnsi" w:cstheme="minorHAnsi"/>
          <w:color w:val="auto"/>
        </w:rPr>
        <w:t xml:space="preserve">Następnie Uczestnik zostaje skreślony </w:t>
      </w:r>
      <w:r w:rsidR="004A1F24" w:rsidRPr="003808B6">
        <w:rPr>
          <w:rFonts w:asciiTheme="minorHAnsi" w:hAnsiTheme="minorHAnsi" w:cstheme="minorHAnsi"/>
          <w:color w:val="auto"/>
        </w:rPr>
        <w:t>z listy</w:t>
      </w:r>
      <w:r w:rsidRPr="003808B6">
        <w:rPr>
          <w:rFonts w:asciiTheme="minorHAnsi" w:hAnsiTheme="minorHAnsi" w:cstheme="minorHAnsi"/>
          <w:color w:val="auto"/>
        </w:rPr>
        <w:t xml:space="preserve"> uczniów zakwalifikowanych</w:t>
      </w:r>
      <w:r w:rsidR="00D976FB" w:rsidRPr="003808B6">
        <w:rPr>
          <w:rFonts w:asciiTheme="minorHAnsi" w:hAnsiTheme="minorHAnsi" w:cstheme="minorHAnsi"/>
          <w:color w:val="auto"/>
        </w:rPr>
        <w:t xml:space="preserve"> do projektu</w:t>
      </w:r>
      <w:r w:rsidRPr="003808B6">
        <w:rPr>
          <w:rFonts w:asciiTheme="minorHAnsi" w:hAnsiTheme="minorHAnsi" w:cstheme="minorHAnsi"/>
          <w:color w:val="auto"/>
        </w:rPr>
        <w:t xml:space="preserve">. </w:t>
      </w:r>
    </w:p>
    <w:p w14:paraId="4AFA3CD2" w14:textId="4AB66765" w:rsidR="00962740" w:rsidRPr="003808B6" w:rsidRDefault="00962740" w:rsidP="00D976FB">
      <w:pPr>
        <w:numPr>
          <w:ilvl w:val="0"/>
          <w:numId w:val="19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W uzasadnionych sytuacjach losowych uczestnik może zostać skreślony z listy osób zakwalifikowanych do projektu przez specjalistę ds. naboru i organizacji.</w:t>
      </w:r>
    </w:p>
    <w:p w14:paraId="040A88E7" w14:textId="77777777" w:rsidR="0001008E" w:rsidRPr="003808B6" w:rsidRDefault="0001008E">
      <w:pPr>
        <w:spacing w:after="0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</w:p>
    <w:p w14:paraId="2332C562" w14:textId="77777777" w:rsidR="0001008E" w:rsidRPr="003808B6" w:rsidRDefault="00132370">
      <w:pPr>
        <w:pStyle w:val="Nagwek1"/>
        <w:ind w:left="10" w:right="5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§ </w:t>
      </w:r>
      <w:r w:rsidR="00BD268C" w:rsidRPr="003808B6">
        <w:rPr>
          <w:rFonts w:asciiTheme="minorHAnsi" w:hAnsiTheme="minorHAnsi" w:cstheme="minorHAnsi"/>
          <w:color w:val="auto"/>
        </w:rPr>
        <w:t xml:space="preserve">6 </w:t>
      </w:r>
      <w:r w:rsidRPr="003808B6">
        <w:rPr>
          <w:rFonts w:asciiTheme="minorHAnsi" w:hAnsiTheme="minorHAnsi" w:cstheme="minorHAnsi"/>
          <w:color w:val="auto"/>
        </w:rPr>
        <w:t xml:space="preserve">Zasady odpłatności i pokrywania kosztów </w:t>
      </w:r>
    </w:p>
    <w:p w14:paraId="6DCB14AB" w14:textId="77777777" w:rsidR="0001008E" w:rsidRPr="003808B6" w:rsidRDefault="00132370">
      <w:pPr>
        <w:spacing w:after="12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22E4DCAF" w14:textId="77777777" w:rsidR="0001008E" w:rsidRPr="003808B6" w:rsidRDefault="00132370">
      <w:pPr>
        <w:numPr>
          <w:ilvl w:val="0"/>
          <w:numId w:val="20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Udział w </w:t>
      </w:r>
      <w:r w:rsidR="00BD268C" w:rsidRPr="003808B6">
        <w:rPr>
          <w:rFonts w:asciiTheme="minorHAnsi" w:hAnsiTheme="minorHAnsi" w:cstheme="minorHAnsi"/>
          <w:color w:val="auto"/>
        </w:rPr>
        <w:t>wyjazdach studyjnych</w:t>
      </w:r>
      <w:r w:rsidRPr="003808B6">
        <w:rPr>
          <w:rFonts w:asciiTheme="minorHAnsi" w:hAnsiTheme="minorHAnsi" w:cstheme="minorHAnsi"/>
          <w:color w:val="auto"/>
        </w:rPr>
        <w:t xml:space="preserve"> dla uczniów jest bezpłatny</w:t>
      </w:r>
      <w:r w:rsidR="00BD268C" w:rsidRPr="003808B6">
        <w:rPr>
          <w:rFonts w:asciiTheme="minorHAnsi" w:hAnsiTheme="minorHAnsi" w:cstheme="minorHAnsi"/>
          <w:color w:val="auto"/>
        </w:rPr>
        <w:t>.</w:t>
      </w:r>
    </w:p>
    <w:p w14:paraId="40FEC811" w14:textId="77777777" w:rsidR="0001008E" w:rsidRPr="003808B6" w:rsidRDefault="0001008E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</w:p>
    <w:p w14:paraId="094DFE6F" w14:textId="77777777" w:rsidR="0001008E" w:rsidRPr="003808B6" w:rsidRDefault="00132370">
      <w:pPr>
        <w:pStyle w:val="Nagwek1"/>
        <w:ind w:left="10" w:right="5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§ </w:t>
      </w:r>
      <w:r w:rsidR="00BD268C" w:rsidRPr="003808B6">
        <w:rPr>
          <w:rFonts w:asciiTheme="minorHAnsi" w:hAnsiTheme="minorHAnsi" w:cstheme="minorHAnsi"/>
          <w:color w:val="auto"/>
        </w:rPr>
        <w:t>7</w:t>
      </w:r>
      <w:r w:rsidRPr="003808B6">
        <w:rPr>
          <w:rFonts w:asciiTheme="minorHAnsi" w:hAnsiTheme="minorHAnsi" w:cstheme="minorHAnsi"/>
          <w:color w:val="auto"/>
        </w:rPr>
        <w:t xml:space="preserve"> Zasady monitoringu uczestników </w:t>
      </w:r>
    </w:p>
    <w:p w14:paraId="10269C07" w14:textId="77777777" w:rsidR="0001008E" w:rsidRPr="003808B6" w:rsidRDefault="00132370">
      <w:pPr>
        <w:spacing w:after="9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 </w:t>
      </w:r>
    </w:p>
    <w:p w14:paraId="343C78C2" w14:textId="66078055" w:rsidR="0001008E" w:rsidRPr="003808B6" w:rsidRDefault="00132370">
      <w:pPr>
        <w:numPr>
          <w:ilvl w:val="0"/>
          <w:numId w:val="22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Uczestnik zobowiązany jest do każdorazowego potwierdzania swojej obecności</w:t>
      </w:r>
      <w:r w:rsidR="00633C27" w:rsidRPr="003808B6">
        <w:rPr>
          <w:rFonts w:asciiTheme="minorHAnsi" w:hAnsiTheme="minorHAnsi" w:cstheme="minorHAnsi"/>
          <w:color w:val="auto"/>
        </w:rPr>
        <w:t xml:space="preserve">. </w:t>
      </w:r>
      <w:r w:rsidRPr="003808B6">
        <w:rPr>
          <w:rFonts w:asciiTheme="minorHAnsi" w:hAnsiTheme="minorHAnsi" w:cstheme="minorHAnsi"/>
          <w:color w:val="auto"/>
        </w:rPr>
        <w:t xml:space="preserve">Potwierdzenie obecności następuje poprzez złożenie podpisu na liście obecności. </w:t>
      </w:r>
    </w:p>
    <w:p w14:paraId="0EF17782" w14:textId="76CE89A6" w:rsidR="0001008E" w:rsidRPr="003808B6" w:rsidRDefault="00132370">
      <w:pPr>
        <w:numPr>
          <w:ilvl w:val="0"/>
          <w:numId w:val="22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Uczestnik zobowiązany do wypełniania ankiet monitorujących w trakcie uczestnictwa </w:t>
      </w:r>
      <w:r w:rsidR="00263C71">
        <w:rPr>
          <w:rFonts w:asciiTheme="minorHAnsi" w:hAnsiTheme="minorHAnsi" w:cstheme="minorHAnsi"/>
          <w:color w:val="auto"/>
        </w:rPr>
        <w:br/>
      </w:r>
      <w:r w:rsidRPr="003808B6">
        <w:rPr>
          <w:rFonts w:asciiTheme="minorHAnsi" w:hAnsiTheme="minorHAnsi" w:cstheme="minorHAnsi"/>
          <w:color w:val="auto"/>
        </w:rPr>
        <w:t xml:space="preserve">w projekcie oraz po jego zakończeniu – max do 4 tygodni od dnia zakończenia udziału w </w:t>
      </w:r>
      <w:r w:rsidR="00C8358C" w:rsidRPr="003808B6">
        <w:rPr>
          <w:rFonts w:asciiTheme="minorHAnsi" w:hAnsiTheme="minorHAnsi" w:cstheme="minorHAnsi"/>
          <w:color w:val="auto"/>
        </w:rPr>
        <w:t>projekcie,</w:t>
      </w:r>
      <w:r w:rsidR="00BE24D3" w:rsidRPr="003808B6">
        <w:rPr>
          <w:rFonts w:asciiTheme="minorHAnsi" w:hAnsiTheme="minorHAnsi" w:cstheme="minorHAnsi"/>
          <w:color w:val="auto"/>
        </w:rPr>
        <w:t xml:space="preserve"> w przypadku wystąpienia takie</w:t>
      </w:r>
      <w:r w:rsidR="00962740" w:rsidRPr="003808B6">
        <w:rPr>
          <w:rFonts w:asciiTheme="minorHAnsi" w:hAnsiTheme="minorHAnsi" w:cstheme="minorHAnsi"/>
          <w:color w:val="auto"/>
        </w:rPr>
        <w:t>j</w:t>
      </w:r>
      <w:r w:rsidR="00BE24D3" w:rsidRPr="003808B6">
        <w:rPr>
          <w:rFonts w:asciiTheme="minorHAnsi" w:hAnsiTheme="minorHAnsi" w:cstheme="minorHAnsi"/>
          <w:color w:val="auto"/>
        </w:rPr>
        <w:t xml:space="preserve"> okoliczności. </w:t>
      </w:r>
    </w:p>
    <w:p w14:paraId="60825F36" w14:textId="77777777" w:rsidR="0001008E" w:rsidRPr="003808B6" w:rsidRDefault="00132370">
      <w:pPr>
        <w:numPr>
          <w:ilvl w:val="0"/>
          <w:numId w:val="22"/>
        </w:numPr>
        <w:spacing w:after="0"/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Informacje, o których mowa w punktach 1-2, będą wykorzystywane do wywiązania się Beneficjenta z obowiązków sprawozdawczych z realizacji projektu wobec Instytucji Zarządzającej. </w:t>
      </w:r>
    </w:p>
    <w:p w14:paraId="048B822C" w14:textId="77777777" w:rsidR="0001008E" w:rsidRPr="003808B6" w:rsidRDefault="0013237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 </w:t>
      </w:r>
    </w:p>
    <w:p w14:paraId="770D8682" w14:textId="71B74B1E" w:rsidR="0001008E" w:rsidRPr="003808B6" w:rsidRDefault="00132370">
      <w:pPr>
        <w:pStyle w:val="Nagwek1"/>
        <w:ind w:left="10" w:right="5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§ </w:t>
      </w:r>
      <w:r w:rsidR="003808B6">
        <w:rPr>
          <w:rFonts w:asciiTheme="minorHAnsi" w:hAnsiTheme="minorHAnsi" w:cstheme="minorHAnsi"/>
          <w:color w:val="auto"/>
        </w:rPr>
        <w:t>8</w:t>
      </w:r>
      <w:r w:rsidRPr="003808B6">
        <w:rPr>
          <w:rFonts w:asciiTheme="minorHAnsi" w:hAnsiTheme="minorHAnsi" w:cstheme="minorHAnsi"/>
          <w:color w:val="auto"/>
        </w:rPr>
        <w:t xml:space="preserve"> Postanowienia końcowe  </w:t>
      </w:r>
    </w:p>
    <w:p w14:paraId="5CEE0FBA" w14:textId="77777777" w:rsidR="0001008E" w:rsidRPr="003808B6" w:rsidRDefault="00132370">
      <w:pPr>
        <w:spacing w:after="12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33DE3EFE" w14:textId="3409D479" w:rsidR="0001008E" w:rsidRPr="003808B6" w:rsidRDefault="00132370">
      <w:pPr>
        <w:numPr>
          <w:ilvl w:val="0"/>
          <w:numId w:val="23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Wszelkie uwagi i zgłoszenia dotyczące naruszeń niniejszego regulaminu należy przekazywać do </w:t>
      </w:r>
      <w:r w:rsidR="00BE24D3" w:rsidRPr="003808B6">
        <w:rPr>
          <w:rFonts w:asciiTheme="minorHAnsi" w:hAnsiTheme="minorHAnsi" w:cstheme="minorHAnsi"/>
          <w:color w:val="auto"/>
        </w:rPr>
        <w:t xml:space="preserve">specjalisty ds. naboru i organizacji lub do szkolnego </w:t>
      </w:r>
      <w:r w:rsidRPr="003808B6">
        <w:rPr>
          <w:rFonts w:asciiTheme="minorHAnsi" w:hAnsiTheme="minorHAnsi" w:cstheme="minorHAnsi"/>
          <w:color w:val="auto"/>
        </w:rPr>
        <w:t xml:space="preserve">Biura projektu. </w:t>
      </w:r>
    </w:p>
    <w:p w14:paraId="702369BE" w14:textId="77777777" w:rsidR="0001008E" w:rsidRPr="003808B6" w:rsidRDefault="00132370">
      <w:pPr>
        <w:numPr>
          <w:ilvl w:val="0"/>
          <w:numId w:val="23"/>
        </w:numPr>
        <w:ind w:right="0" w:hanging="360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  <w:color w:val="auto"/>
        </w:rPr>
        <w:t xml:space="preserve">Uczestnicy zobowiązani są do stosowania </w:t>
      </w:r>
      <w:r w:rsidRPr="003808B6">
        <w:rPr>
          <w:rFonts w:asciiTheme="minorHAnsi" w:hAnsiTheme="minorHAnsi" w:cstheme="minorHAnsi"/>
        </w:rPr>
        <w:t xml:space="preserve">się do niniejszego Regulaminu i złożenia na tę okoliczność stosownego oświadczenia. </w:t>
      </w:r>
    </w:p>
    <w:p w14:paraId="199C8534" w14:textId="77777777" w:rsidR="0001008E" w:rsidRPr="003808B6" w:rsidRDefault="00132370">
      <w:pPr>
        <w:numPr>
          <w:ilvl w:val="0"/>
          <w:numId w:val="23"/>
        </w:numPr>
        <w:ind w:right="0" w:hanging="360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 xml:space="preserve">Sprawy nieuregulowane niniejszym regulaminem rozstrzygane są przez </w:t>
      </w:r>
      <w:bookmarkStart w:id="5" w:name="_Hlk215560261"/>
      <w:r w:rsidRPr="003808B6">
        <w:rPr>
          <w:rFonts w:asciiTheme="minorHAnsi" w:hAnsiTheme="minorHAnsi" w:cstheme="minorHAnsi"/>
        </w:rPr>
        <w:t xml:space="preserve">Beneficjenta projektu </w:t>
      </w:r>
      <w:bookmarkEnd w:id="5"/>
      <w:r w:rsidRPr="003808B6">
        <w:rPr>
          <w:rFonts w:asciiTheme="minorHAnsi" w:hAnsiTheme="minorHAnsi" w:cstheme="minorHAnsi"/>
        </w:rPr>
        <w:t xml:space="preserve">w porozumieniu z Instytucją Zarządzającą. </w:t>
      </w:r>
    </w:p>
    <w:p w14:paraId="24AED404" w14:textId="6AC2972F" w:rsidR="0001008E" w:rsidRPr="003808B6" w:rsidRDefault="00132370">
      <w:pPr>
        <w:numPr>
          <w:ilvl w:val="0"/>
          <w:numId w:val="23"/>
        </w:numPr>
        <w:ind w:right="0" w:hanging="360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 xml:space="preserve">Wszelkie spory związane z interpretacją niniejszego regulaminu rozstrzygane są przez </w:t>
      </w:r>
      <w:r w:rsidR="00BE24D3" w:rsidRPr="003808B6">
        <w:rPr>
          <w:rFonts w:asciiTheme="minorHAnsi" w:hAnsiTheme="minorHAnsi" w:cstheme="minorHAnsi"/>
        </w:rPr>
        <w:t>Beneficjenta projektu</w:t>
      </w:r>
      <w:r w:rsidRPr="003808B6">
        <w:rPr>
          <w:rFonts w:asciiTheme="minorHAnsi" w:hAnsiTheme="minorHAnsi" w:cstheme="minorHAnsi"/>
        </w:rPr>
        <w:t xml:space="preserve">. </w:t>
      </w:r>
    </w:p>
    <w:p w14:paraId="620852CD" w14:textId="7BEEDD37" w:rsidR="0001008E" w:rsidRPr="003808B6" w:rsidRDefault="00132370">
      <w:pPr>
        <w:numPr>
          <w:ilvl w:val="0"/>
          <w:numId w:val="23"/>
        </w:numPr>
        <w:spacing w:after="0"/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Regulamin rekrutacji i uczestnictwa uczniów w projekcie obowiązuje od dnia</w:t>
      </w:r>
      <w:r w:rsidR="00BA21DE" w:rsidRPr="003808B6">
        <w:rPr>
          <w:rFonts w:asciiTheme="minorHAnsi" w:hAnsiTheme="minorHAnsi" w:cstheme="minorHAnsi"/>
          <w:color w:val="auto"/>
        </w:rPr>
        <w:t xml:space="preserve"> podjęcia</w:t>
      </w:r>
      <w:r w:rsidRPr="003808B6">
        <w:rPr>
          <w:rFonts w:asciiTheme="minorHAnsi" w:hAnsiTheme="minorHAnsi" w:cstheme="minorHAnsi"/>
          <w:color w:val="auto"/>
        </w:rPr>
        <w:t xml:space="preserve">, do czasu zakończenia udziału w projekcie. </w:t>
      </w:r>
    </w:p>
    <w:p w14:paraId="745D68E6" w14:textId="77777777" w:rsidR="0001008E" w:rsidRPr="003808B6" w:rsidRDefault="0013237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 xml:space="preserve"> </w:t>
      </w:r>
    </w:p>
    <w:p w14:paraId="6E2E9577" w14:textId="5592B1BF" w:rsidR="0001008E" w:rsidRPr="003808B6" w:rsidRDefault="0013237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 xml:space="preserve"> </w:t>
      </w:r>
    </w:p>
    <w:p w14:paraId="0C28EAF9" w14:textId="77777777" w:rsidR="0001008E" w:rsidRPr="003808B6" w:rsidRDefault="0013237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 xml:space="preserve"> </w:t>
      </w:r>
    </w:p>
    <w:p w14:paraId="18CB05EF" w14:textId="77777777" w:rsidR="0001008E" w:rsidRPr="003808B6" w:rsidRDefault="00132370">
      <w:pPr>
        <w:ind w:left="0" w:right="0" w:firstLine="0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 xml:space="preserve">Załączniki: </w:t>
      </w:r>
    </w:p>
    <w:p w14:paraId="3FAF737F" w14:textId="5736CFA2" w:rsidR="0001008E" w:rsidRPr="003808B6" w:rsidRDefault="00132370">
      <w:pPr>
        <w:numPr>
          <w:ilvl w:val="0"/>
          <w:numId w:val="24"/>
        </w:numPr>
        <w:ind w:right="0" w:hanging="360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>Formularz rekrutacyjny</w:t>
      </w:r>
      <w:r w:rsidR="00D215FD" w:rsidRPr="003808B6">
        <w:rPr>
          <w:rFonts w:asciiTheme="minorHAnsi" w:hAnsiTheme="minorHAnsi" w:cstheme="minorHAnsi"/>
        </w:rPr>
        <w:t>.</w:t>
      </w:r>
      <w:r w:rsidRPr="003808B6">
        <w:rPr>
          <w:rFonts w:asciiTheme="minorHAnsi" w:hAnsiTheme="minorHAnsi" w:cstheme="minorHAnsi"/>
        </w:rPr>
        <w:t xml:space="preserve"> </w:t>
      </w:r>
    </w:p>
    <w:p w14:paraId="47FFF43F" w14:textId="18F569DE" w:rsidR="00D215FD" w:rsidRPr="003808B6" w:rsidRDefault="00D215FD">
      <w:pPr>
        <w:numPr>
          <w:ilvl w:val="0"/>
          <w:numId w:val="24"/>
        </w:numPr>
        <w:ind w:right="0" w:hanging="360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 xml:space="preserve">Deklaracja uczestnictwa. </w:t>
      </w:r>
    </w:p>
    <w:p w14:paraId="54BC0BC6" w14:textId="77777777" w:rsidR="00BE24D3" w:rsidRPr="003808B6" w:rsidRDefault="00D215FD" w:rsidP="00BE24D3">
      <w:pPr>
        <w:numPr>
          <w:ilvl w:val="0"/>
          <w:numId w:val="24"/>
        </w:numPr>
        <w:ind w:right="0" w:hanging="360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>Oświadczenie uczestnika projektu o wyrażeniu zgody na wykorzystanie wizerunku.</w:t>
      </w:r>
    </w:p>
    <w:p w14:paraId="211DF745" w14:textId="25735622" w:rsidR="0001008E" w:rsidRPr="003808B6" w:rsidRDefault="00132370" w:rsidP="00BE24D3">
      <w:pPr>
        <w:numPr>
          <w:ilvl w:val="0"/>
          <w:numId w:val="24"/>
        </w:numPr>
        <w:ind w:right="0" w:hanging="360"/>
        <w:rPr>
          <w:rFonts w:asciiTheme="minorHAnsi" w:hAnsiTheme="minorHAnsi" w:cstheme="minorHAnsi"/>
        </w:rPr>
      </w:pPr>
      <w:bookmarkStart w:id="6" w:name="_GoBack"/>
      <w:bookmarkEnd w:id="6"/>
      <w:r w:rsidRPr="003808B6">
        <w:rPr>
          <w:rFonts w:asciiTheme="minorHAnsi" w:hAnsiTheme="minorHAnsi" w:cstheme="minorHAnsi"/>
        </w:rPr>
        <w:t>Rezygnacja z udziału w kursie dla uczniów</w:t>
      </w:r>
      <w:r w:rsidR="00D215FD" w:rsidRPr="003808B6">
        <w:rPr>
          <w:rFonts w:asciiTheme="minorHAnsi" w:hAnsiTheme="minorHAnsi" w:cstheme="minorHAnsi"/>
        </w:rPr>
        <w:t>.</w:t>
      </w:r>
      <w:r w:rsidRPr="003808B6">
        <w:rPr>
          <w:rFonts w:asciiTheme="minorHAnsi" w:hAnsiTheme="minorHAnsi" w:cstheme="minorHAnsi"/>
        </w:rPr>
        <w:t xml:space="preserve"> </w:t>
      </w:r>
    </w:p>
    <w:sectPr w:rsidR="0001008E" w:rsidRPr="003808B6">
      <w:footerReference w:type="even" r:id="rId8"/>
      <w:footerReference w:type="default" r:id="rId9"/>
      <w:footerReference w:type="first" r:id="rId10"/>
      <w:pgSz w:w="11906" w:h="16838"/>
      <w:pgMar w:top="851" w:right="1413" w:bottom="1446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CCBE9" w14:textId="77777777" w:rsidR="009D2FE6" w:rsidRDefault="009D2FE6">
      <w:pPr>
        <w:spacing w:after="0" w:line="240" w:lineRule="auto"/>
      </w:pPr>
      <w:r>
        <w:separator/>
      </w:r>
    </w:p>
  </w:endnote>
  <w:endnote w:type="continuationSeparator" w:id="0">
    <w:p w14:paraId="219001DC" w14:textId="77777777" w:rsidR="009D2FE6" w:rsidRDefault="009D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0FDAB" w14:textId="77777777" w:rsidR="0001008E" w:rsidRDefault="0013237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EE06FD8" w14:textId="77777777" w:rsidR="0001008E" w:rsidRDefault="0013237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B035E" w14:textId="703E0390" w:rsidR="0001008E" w:rsidRDefault="0013237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3C71">
      <w:rPr>
        <w:noProof/>
      </w:rPr>
      <w:t>3</w:t>
    </w:r>
    <w:r>
      <w:fldChar w:fldCharType="end"/>
    </w:r>
    <w:r>
      <w:t xml:space="preserve"> </w:t>
    </w:r>
  </w:p>
  <w:p w14:paraId="1DECFD06" w14:textId="77777777" w:rsidR="0001008E" w:rsidRDefault="0013237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CF10" w14:textId="77777777" w:rsidR="0001008E" w:rsidRDefault="0013237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1255B94" w14:textId="77777777" w:rsidR="0001008E" w:rsidRDefault="0013237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D8B19" w14:textId="77777777" w:rsidR="009D2FE6" w:rsidRDefault="009D2FE6">
      <w:pPr>
        <w:spacing w:after="0" w:line="240" w:lineRule="auto"/>
      </w:pPr>
      <w:r>
        <w:separator/>
      </w:r>
    </w:p>
  </w:footnote>
  <w:footnote w:type="continuationSeparator" w:id="0">
    <w:p w14:paraId="2FE10F10" w14:textId="77777777" w:rsidR="009D2FE6" w:rsidRDefault="009D2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1F5"/>
    <w:multiLevelType w:val="hybridMultilevel"/>
    <w:tmpl w:val="E15E639E"/>
    <w:lvl w:ilvl="0" w:tplc="171280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B4064E">
      <w:start w:val="1"/>
      <w:numFmt w:val="lowerLetter"/>
      <w:lvlText w:val="%2)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E54B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CC301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E270B8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EA01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81FB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34DD0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6EA2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2143A"/>
    <w:multiLevelType w:val="hybridMultilevel"/>
    <w:tmpl w:val="5E78773C"/>
    <w:lvl w:ilvl="0" w:tplc="D682C0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A458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6F5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465BC8">
      <w:start w:val="1"/>
      <w:numFmt w:val="bullet"/>
      <w:lvlRestart w:val="0"/>
      <w:lvlText w:val="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604D98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4334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CA99BC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322480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0429C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E86420"/>
    <w:multiLevelType w:val="hybridMultilevel"/>
    <w:tmpl w:val="BDC0F4A2"/>
    <w:lvl w:ilvl="0" w:tplc="A8B23CD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86DC5A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28DAF4">
      <w:start w:val="2"/>
      <w:numFmt w:val="decimal"/>
      <w:lvlRestart w:val="0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EDEB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0F5F2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92D9F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A8724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F6701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C24280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F93058"/>
    <w:multiLevelType w:val="hybridMultilevel"/>
    <w:tmpl w:val="A0404EAC"/>
    <w:lvl w:ilvl="0" w:tplc="AABA139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622084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7EC5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4DD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EC07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722C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887D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89E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8C64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FE727B"/>
    <w:multiLevelType w:val="hybridMultilevel"/>
    <w:tmpl w:val="5560CFC0"/>
    <w:lvl w:ilvl="0" w:tplc="A2703D4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4B454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A80792">
      <w:start w:val="1"/>
      <w:numFmt w:val="lowerLetter"/>
      <w:lvlText w:val="%3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F886C0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A4B918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86D3A0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A4690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08E6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C0D696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89418C"/>
    <w:multiLevelType w:val="hybridMultilevel"/>
    <w:tmpl w:val="CB922904"/>
    <w:lvl w:ilvl="0" w:tplc="0214035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DA72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9ED74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2EB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CE7A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76785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3AA69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3482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86E2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CB7784"/>
    <w:multiLevelType w:val="hybridMultilevel"/>
    <w:tmpl w:val="B792138C"/>
    <w:lvl w:ilvl="0" w:tplc="3D3447CE">
      <w:start w:val="2"/>
      <w:numFmt w:val="decimal"/>
      <w:lvlText w:val="%1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484904">
      <w:start w:val="1"/>
      <w:numFmt w:val="upperRoman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A4D490">
      <w:start w:val="1"/>
      <w:numFmt w:val="bullet"/>
      <w:lvlText w:val="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A23D6">
      <w:start w:val="1"/>
      <w:numFmt w:val="bullet"/>
      <w:lvlText w:val="•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09576">
      <w:start w:val="1"/>
      <w:numFmt w:val="bullet"/>
      <w:lvlText w:val="o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84AB0E">
      <w:start w:val="1"/>
      <w:numFmt w:val="bullet"/>
      <w:lvlText w:val="▪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B6A16E">
      <w:start w:val="1"/>
      <w:numFmt w:val="bullet"/>
      <w:lvlText w:val="•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8ADCAC">
      <w:start w:val="1"/>
      <w:numFmt w:val="bullet"/>
      <w:lvlText w:val="o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600F0">
      <w:start w:val="1"/>
      <w:numFmt w:val="bullet"/>
      <w:lvlText w:val="▪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9131C5"/>
    <w:multiLevelType w:val="hybridMultilevel"/>
    <w:tmpl w:val="0D4C5B92"/>
    <w:lvl w:ilvl="0" w:tplc="41CCAF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8E2CA">
      <w:start w:val="1"/>
      <w:numFmt w:val="upperRoman"/>
      <w:lvlRestart w:val="0"/>
      <w:lvlText w:val="%2.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0EFE4">
      <w:start w:val="1"/>
      <w:numFmt w:val="lowerRoman"/>
      <w:lvlText w:val="%3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4D2D2">
      <w:start w:val="1"/>
      <w:numFmt w:val="decimal"/>
      <w:lvlText w:val="%4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0384C">
      <w:start w:val="1"/>
      <w:numFmt w:val="lowerLetter"/>
      <w:lvlText w:val="%5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CF24E">
      <w:start w:val="1"/>
      <w:numFmt w:val="lowerRoman"/>
      <w:lvlText w:val="%6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385D3A">
      <w:start w:val="1"/>
      <w:numFmt w:val="decimal"/>
      <w:lvlText w:val="%7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036E8">
      <w:start w:val="1"/>
      <w:numFmt w:val="lowerLetter"/>
      <w:lvlText w:val="%8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62F4AE">
      <w:start w:val="1"/>
      <w:numFmt w:val="lowerRoman"/>
      <w:lvlText w:val="%9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AF0C83"/>
    <w:multiLevelType w:val="hybridMultilevel"/>
    <w:tmpl w:val="3ED62A62"/>
    <w:lvl w:ilvl="0" w:tplc="D9AAEF52">
      <w:start w:val="1"/>
      <w:numFmt w:val="lowerLetter"/>
      <w:lvlRestart w:val="0"/>
      <w:lvlText w:val="%1)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C14440A"/>
    <w:multiLevelType w:val="hybridMultilevel"/>
    <w:tmpl w:val="EC88B7C2"/>
    <w:lvl w:ilvl="0" w:tplc="FAF89D3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BA71E2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466330">
      <w:start w:val="1"/>
      <w:numFmt w:val="lowerRoman"/>
      <w:lvlText w:val="%3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AE0BB0">
      <w:start w:val="1"/>
      <w:numFmt w:val="decimal"/>
      <w:lvlText w:val="%4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B8C31A">
      <w:start w:val="1"/>
      <w:numFmt w:val="lowerLetter"/>
      <w:lvlText w:val="%5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30AC44">
      <w:start w:val="1"/>
      <w:numFmt w:val="lowerRoman"/>
      <w:lvlText w:val="%6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0F31A">
      <w:start w:val="1"/>
      <w:numFmt w:val="decimal"/>
      <w:lvlText w:val="%7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6ED088">
      <w:start w:val="1"/>
      <w:numFmt w:val="lowerLetter"/>
      <w:lvlText w:val="%8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EC27A2">
      <w:start w:val="1"/>
      <w:numFmt w:val="lowerRoman"/>
      <w:lvlText w:val="%9"/>
      <w:lvlJc w:val="left"/>
      <w:pPr>
        <w:ind w:left="6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471240"/>
    <w:multiLevelType w:val="hybridMultilevel"/>
    <w:tmpl w:val="AD644E8C"/>
    <w:lvl w:ilvl="0" w:tplc="D9AAEF52">
      <w:start w:val="1"/>
      <w:numFmt w:val="lowerLetter"/>
      <w:lvlRestart w:val="0"/>
      <w:lvlText w:val="%1)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5165279"/>
    <w:multiLevelType w:val="hybridMultilevel"/>
    <w:tmpl w:val="6608D080"/>
    <w:lvl w:ilvl="0" w:tplc="78D62B8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C756C">
      <w:start w:val="1"/>
      <w:numFmt w:val="lowerLetter"/>
      <w:lvlText w:val="%2)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1835F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EB56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D87B6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EE5E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B680E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04124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041B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9645C7"/>
    <w:multiLevelType w:val="hybridMultilevel"/>
    <w:tmpl w:val="45007086"/>
    <w:lvl w:ilvl="0" w:tplc="D9AAEF52">
      <w:start w:val="1"/>
      <w:numFmt w:val="lowerLetter"/>
      <w:lvlRestart w:val="0"/>
      <w:lvlText w:val="%1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35997"/>
    <w:multiLevelType w:val="hybridMultilevel"/>
    <w:tmpl w:val="A12C807A"/>
    <w:lvl w:ilvl="0" w:tplc="4A120AA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44C5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A81C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EC2BD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2AC4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3471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0E81D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DC9D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F42B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254DA5"/>
    <w:multiLevelType w:val="hybridMultilevel"/>
    <w:tmpl w:val="D93676C8"/>
    <w:lvl w:ilvl="0" w:tplc="740E960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4C514C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3A0B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FAD4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0E03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F2DF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84D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D608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A04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81538E"/>
    <w:multiLevelType w:val="hybridMultilevel"/>
    <w:tmpl w:val="5DC23872"/>
    <w:lvl w:ilvl="0" w:tplc="D17AAEB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625128">
      <w:start w:val="2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E477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07B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C9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DAD5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320F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74C1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AF7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BF0707"/>
    <w:multiLevelType w:val="hybridMultilevel"/>
    <w:tmpl w:val="38E61A36"/>
    <w:lvl w:ilvl="0" w:tplc="AABA139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622084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7EC5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4DD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EC07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722C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887D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89E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8C64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013DB6"/>
    <w:multiLevelType w:val="hybridMultilevel"/>
    <w:tmpl w:val="6D0007B8"/>
    <w:lvl w:ilvl="0" w:tplc="7BB655D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ECF2E">
      <w:start w:val="1"/>
      <w:numFmt w:val="lowerLetter"/>
      <w:lvlText w:val="%2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10D9B0">
      <w:start w:val="1"/>
      <w:numFmt w:val="lowerRoman"/>
      <w:lvlText w:val="%3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16C692">
      <w:start w:val="1"/>
      <w:numFmt w:val="lowerLetter"/>
      <w:lvlRestart w:val="0"/>
      <w:lvlText w:val="%4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BC6318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50560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A21B9A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BEA71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906302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5D5806"/>
    <w:multiLevelType w:val="hybridMultilevel"/>
    <w:tmpl w:val="737484E2"/>
    <w:lvl w:ilvl="0" w:tplc="36CCBA2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6C9912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EC650">
      <w:start w:val="1"/>
      <w:numFmt w:val="lowerLetter"/>
      <w:lvlRestart w:val="0"/>
      <w:lvlText w:val="%3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406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EB4B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1AEC7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CA7FF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CE18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42103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700F55"/>
    <w:multiLevelType w:val="hybridMultilevel"/>
    <w:tmpl w:val="CC3CCA5A"/>
    <w:lvl w:ilvl="0" w:tplc="78F826E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87A34">
      <w:start w:val="4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CF272">
      <w:start w:val="6"/>
      <w:numFmt w:val="lowerLetter"/>
      <w:lvlText w:val="%3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E4BB8E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6F22A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6EF8E2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E0473C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C824B2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0AB15C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F91DC4"/>
    <w:multiLevelType w:val="hybridMultilevel"/>
    <w:tmpl w:val="43B617DA"/>
    <w:lvl w:ilvl="0" w:tplc="88BE8C0E">
      <w:start w:val="1"/>
      <w:numFmt w:val="decimal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90259A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4481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B0F8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9029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E1C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72EA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F22C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EC2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6D4D81"/>
    <w:multiLevelType w:val="hybridMultilevel"/>
    <w:tmpl w:val="1870056C"/>
    <w:lvl w:ilvl="0" w:tplc="69FC5CA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2690C6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B415E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B4FFE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56EBD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DA8CF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26A33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06A4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70995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230834"/>
    <w:multiLevelType w:val="hybridMultilevel"/>
    <w:tmpl w:val="A61E79DC"/>
    <w:lvl w:ilvl="0" w:tplc="83B2AB4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049C4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E56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042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8B3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655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165A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245C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F0FF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491635"/>
    <w:multiLevelType w:val="hybridMultilevel"/>
    <w:tmpl w:val="623E6FF4"/>
    <w:lvl w:ilvl="0" w:tplc="6E58B36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9A8F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FA90F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14FA2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86B6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F46F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E8C32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023E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446CD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192509"/>
    <w:multiLevelType w:val="hybridMultilevel"/>
    <w:tmpl w:val="EB8AB962"/>
    <w:lvl w:ilvl="0" w:tplc="8728750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406D4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82D312">
      <w:start w:val="1"/>
      <w:numFmt w:val="lowerRoman"/>
      <w:lvlText w:val="%3"/>
      <w:lvlJc w:val="left"/>
      <w:pPr>
        <w:ind w:left="1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C28BDA">
      <w:start w:val="1"/>
      <w:numFmt w:val="decimal"/>
      <w:lvlText w:val="%4"/>
      <w:lvlJc w:val="left"/>
      <w:pPr>
        <w:ind w:left="2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A2B64">
      <w:start w:val="1"/>
      <w:numFmt w:val="lowerLetter"/>
      <w:lvlText w:val="%5"/>
      <w:lvlJc w:val="left"/>
      <w:pPr>
        <w:ind w:left="2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404284">
      <w:start w:val="1"/>
      <w:numFmt w:val="lowerRoman"/>
      <w:lvlText w:val="%6"/>
      <w:lvlJc w:val="left"/>
      <w:pPr>
        <w:ind w:left="3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9ABA8A">
      <w:start w:val="1"/>
      <w:numFmt w:val="decimal"/>
      <w:lvlText w:val="%7"/>
      <w:lvlJc w:val="left"/>
      <w:pPr>
        <w:ind w:left="4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667FD8">
      <w:start w:val="1"/>
      <w:numFmt w:val="lowerLetter"/>
      <w:lvlText w:val="%8"/>
      <w:lvlJc w:val="left"/>
      <w:pPr>
        <w:ind w:left="5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225812">
      <w:start w:val="1"/>
      <w:numFmt w:val="lowerRoman"/>
      <w:lvlText w:val="%9"/>
      <w:lvlJc w:val="left"/>
      <w:pPr>
        <w:ind w:left="5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7C4775"/>
    <w:multiLevelType w:val="hybridMultilevel"/>
    <w:tmpl w:val="45100E1E"/>
    <w:lvl w:ilvl="0" w:tplc="D15407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8F54A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AEF52">
      <w:start w:val="1"/>
      <w:numFmt w:val="lowerLetter"/>
      <w:lvlRestart w:val="0"/>
      <w:lvlText w:val="%3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F4D4F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184DB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FC06B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62CC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89FC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C770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392B42"/>
    <w:multiLevelType w:val="hybridMultilevel"/>
    <w:tmpl w:val="7A86F592"/>
    <w:lvl w:ilvl="0" w:tplc="8F9485F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5C31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A7E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8127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88FDB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74BB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4A75F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68E8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21E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3378D1"/>
    <w:multiLevelType w:val="hybridMultilevel"/>
    <w:tmpl w:val="985A5E44"/>
    <w:lvl w:ilvl="0" w:tplc="DD443D1E">
      <w:start w:val="1"/>
      <w:numFmt w:val="bullet"/>
      <w:lvlText w:val=""/>
      <w:lvlJc w:val="left"/>
      <w:pPr>
        <w:ind w:left="2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754E">
      <w:start w:val="1"/>
      <w:numFmt w:val="bullet"/>
      <w:lvlText w:val="o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68774">
      <w:start w:val="1"/>
      <w:numFmt w:val="bullet"/>
      <w:lvlText w:val="▪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88D7D2">
      <w:start w:val="1"/>
      <w:numFmt w:val="bullet"/>
      <w:lvlText w:val="•"/>
      <w:lvlJc w:val="left"/>
      <w:pPr>
        <w:ind w:left="3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969BF2">
      <w:start w:val="1"/>
      <w:numFmt w:val="bullet"/>
      <w:lvlText w:val="o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C01894">
      <w:start w:val="1"/>
      <w:numFmt w:val="bullet"/>
      <w:lvlText w:val="▪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2A801C">
      <w:start w:val="1"/>
      <w:numFmt w:val="bullet"/>
      <w:lvlText w:val="•"/>
      <w:lvlJc w:val="left"/>
      <w:pPr>
        <w:ind w:left="5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34F9A8">
      <w:start w:val="1"/>
      <w:numFmt w:val="bullet"/>
      <w:lvlText w:val="o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EADF20">
      <w:start w:val="1"/>
      <w:numFmt w:val="bullet"/>
      <w:lvlText w:val="▪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5"/>
  </w:num>
  <w:num w:numId="3">
    <w:abstractNumId w:val="17"/>
  </w:num>
  <w:num w:numId="4">
    <w:abstractNumId w:val="18"/>
  </w:num>
  <w:num w:numId="5">
    <w:abstractNumId w:val="27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0"/>
  </w:num>
  <w:num w:numId="11">
    <w:abstractNumId w:val="24"/>
  </w:num>
  <w:num w:numId="12">
    <w:abstractNumId w:val="2"/>
  </w:num>
  <w:num w:numId="13">
    <w:abstractNumId w:val="14"/>
  </w:num>
  <w:num w:numId="14">
    <w:abstractNumId w:val="15"/>
  </w:num>
  <w:num w:numId="15">
    <w:abstractNumId w:val="20"/>
  </w:num>
  <w:num w:numId="16">
    <w:abstractNumId w:val="4"/>
  </w:num>
  <w:num w:numId="17">
    <w:abstractNumId w:val="19"/>
  </w:num>
  <w:num w:numId="18">
    <w:abstractNumId w:val="21"/>
  </w:num>
  <w:num w:numId="19">
    <w:abstractNumId w:val="9"/>
  </w:num>
  <w:num w:numId="20">
    <w:abstractNumId w:val="26"/>
  </w:num>
  <w:num w:numId="21">
    <w:abstractNumId w:val="22"/>
  </w:num>
  <w:num w:numId="22">
    <w:abstractNumId w:val="5"/>
  </w:num>
  <w:num w:numId="23">
    <w:abstractNumId w:val="23"/>
  </w:num>
  <w:num w:numId="24">
    <w:abstractNumId w:val="13"/>
  </w:num>
  <w:num w:numId="25">
    <w:abstractNumId w:val="12"/>
  </w:num>
  <w:num w:numId="26">
    <w:abstractNumId w:val="3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8E"/>
    <w:rsid w:val="0000389F"/>
    <w:rsid w:val="0001008E"/>
    <w:rsid w:val="00010FB0"/>
    <w:rsid w:val="000A09D8"/>
    <w:rsid w:val="000C0710"/>
    <w:rsid w:val="000D2C21"/>
    <w:rsid w:val="000F75B5"/>
    <w:rsid w:val="0012177D"/>
    <w:rsid w:val="00132370"/>
    <w:rsid w:val="001D230B"/>
    <w:rsid w:val="001E64F0"/>
    <w:rsid w:val="001F4F2F"/>
    <w:rsid w:val="00241628"/>
    <w:rsid w:val="00263C71"/>
    <w:rsid w:val="002B22D5"/>
    <w:rsid w:val="002B42DE"/>
    <w:rsid w:val="00300602"/>
    <w:rsid w:val="00326DB3"/>
    <w:rsid w:val="003808B6"/>
    <w:rsid w:val="00457EB9"/>
    <w:rsid w:val="004A1F24"/>
    <w:rsid w:val="0054063B"/>
    <w:rsid w:val="005636CE"/>
    <w:rsid w:val="00573E9B"/>
    <w:rsid w:val="005A3955"/>
    <w:rsid w:val="005C5217"/>
    <w:rsid w:val="005D7BFF"/>
    <w:rsid w:val="00612854"/>
    <w:rsid w:val="00633C27"/>
    <w:rsid w:val="00642A72"/>
    <w:rsid w:val="006A5600"/>
    <w:rsid w:val="006B56C4"/>
    <w:rsid w:val="006F2DDB"/>
    <w:rsid w:val="0072239E"/>
    <w:rsid w:val="00722C2B"/>
    <w:rsid w:val="00743350"/>
    <w:rsid w:val="00757DE2"/>
    <w:rsid w:val="00760526"/>
    <w:rsid w:val="0076286A"/>
    <w:rsid w:val="007D2A62"/>
    <w:rsid w:val="007D66B6"/>
    <w:rsid w:val="007E40EF"/>
    <w:rsid w:val="00820683"/>
    <w:rsid w:val="0082638D"/>
    <w:rsid w:val="00841133"/>
    <w:rsid w:val="00894648"/>
    <w:rsid w:val="008A51D2"/>
    <w:rsid w:val="008C6343"/>
    <w:rsid w:val="00962740"/>
    <w:rsid w:val="00963109"/>
    <w:rsid w:val="00975C34"/>
    <w:rsid w:val="009A47AC"/>
    <w:rsid w:val="009A54E7"/>
    <w:rsid w:val="009A64E4"/>
    <w:rsid w:val="009D2FE6"/>
    <w:rsid w:val="00A35E4A"/>
    <w:rsid w:val="00A4548B"/>
    <w:rsid w:val="00A540D5"/>
    <w:rsid w:val="00AB6514"/>
    <w:rsid w:val="00AC7A7F"/>
    <w:rsid w:val="00AF2B26"/>
    <w:rsid w:val="00B31E46"/>
    <w:rsid w:val="00B86D2B"/>
    <w:rsid w:val="00B90587"/>
    <w:rsid w:val="00BA21DE"/>
    <w:rsid w:val="00BD268C"/>
    <w:rsid w:val="00BE24D3"/>
    <w:rsid w:val="00C03E43"/>
    <w:rsid w:val="00C041DD"/>
    <w:rsid w:val="00C700F6"/>
    <w:rsid w:val="00C8358C"/>
    <w:rsid w:val="00CE6E4E"/>
    <w:rsid w:val="00D215FD"/>
    <w:rsid w:val="00D2492A"/>
    <w:rsid w:val="00D32FC0"/>
    <w:rsid w:val="00D40049"/>
    <w:rsid w:val="00D46381"/>
    <w:rsid w:val="00D976FB"/>
    <w:rsid w:val="00DB3D38"/>
    <w:rsid w:val="00DE225C"/>
    <w:rsid w:val="00E31212"/>
    <w:rsid w:val="00E4298F"/>
    <w:rsid w:val="00E87F46"/>
    <w:rsid w:val="00EA7BB1"/>
    <w:rsid w:val="00EB2145"/>
    <w:rsid w:val="00EB7E24"/>
    <w:rsid w:val="00ED5A2B"/>
    <w:rsid w:val="00F17139"/>
    <w:rsid w:val="00F21627"/>
    <w:rsid w:val="00F258CD"/>
    <w:rsid w:val="00F2766A"/>
    <w:rsid w:val="00F3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3889"/>
  <w15:docId w15:val="{61531FD3-2C9B-4C7E-A330-FE26B51F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FC0"/>
    <w:pPr>
      <w:spacing w:after="23" w:line="248" w:lineRule="auto"/>
      <w:ind w:left="730" w:right="2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47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5C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</Pages>
  <Words>1524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Karwat</dc:creator>
  <cp:keywords/>
  <cp:lastModifiedBy>Nauczyciel</cp:lastModifiedBy>
  <cp:revision>31</cp:revision>
  <dcterms:created xsi:type="dcterms:W3CDTF">2025-10-09T06:02:00Z</dcterms:created>
  <dcterms:modified xsi:type="dcterms:W3CDTF">2025-12-18T16:14:00Z</dcterms:modified>
</cp:coreProperties>
</file>